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27876" w14:textId="0A4453F3" w:rsidR="006A285B" w:rsidRPr="006A285B" w:rsidRDefault="006A285B" w:rsidP="0002495F">
      <w:pPr>
        <w:jc w:val="right"/>
        <w:rPr>
          <w:sz w:val="20"/>
          <w:szCs w:val="20"/>
          <w:lang w:val="es-ES_tradnl"/>
        </w:rPr>
      </w:pPr>
      <w:proofErr w:type="spellStart"/>
      <w:r w:rsidRPr="006A285B">
        <w:rPr>
          <w:sz w:val="20"/>
          <w:szCs w:val="20"/>
          <w:lang w:val="es-ES_tradnl"/>
        </w:rPr>
        <w:t>Last</w:t>
      </w:r>
      <w:proofErr w:type="spellEnd"/>
      <w:r w:rsidRPr="006A285B">
        <w:rPr>
          <w:sz w:val="20"/>
          <w:szCs w:val="20"/>
          <w:lang w:val="es-ES_tradnl"/>
        </w:rPr>
        <w:t xml:space="preserve"> </w:t>
      </w:r>
      <w:proofErr w:type="spellStart"/>
      <w:r w:rsidRPr="006A285B">
        <w:rPr>
          <w:sz w:val="20"/>
          <w:szCs w:val="20"/>
          <w:lang w:val="es-ES_tradnl"/>
        </w:rPr>
        <w:t>updated</w:t>
      </w:r>
      <w:proofErr w:type="spellEnd"/>
      <w:r w:rsidRPr="006A285B">
        <w:rPr>
          <w:sz w:val="20"/>
          <w:szCs w:val="20"/>
          <w:lang w:val="es-ES_tradnl"/>
        </w:rPr>
        <w:t xml:space="preserve">: </w:t>
      </w:r>
      <w:r w:rsidR="002F2A49">
        <w:rPr>
          <w:sz w:val="20"/>
          <w:szCs w:val="20"/>
          <w:lang w:val="es-ES_tradnl"/>
        </w:rPr>
        <w:t>Feb 2023</w:t>
      </w:r>
    </w:p>
    <w:p w14:paraId="6884341C" w14:textId="77777777" w:rsidR="00FE5EDA" w:rsidRDefault="006A285B" w:rsidP="0002495F">
      <w:pPr>
        <w:jc w:val="center"/>
        <w:rPr>
          <w:b/>
          <w:sz w:val="28"/>
          <w:szCs w:val="28"/>
          <w:lang w:val="es-ES_tradnl"/>
        </w:rPr>
      </w:pPr>
      <w:r w:rsidRPr="006A285B">
        <w:rPr>
          <w:b/>
          <w:sz w:val="28"/>
          <w:szCs w:val="28"/>
          <w:lang w:val="es-ES_tradnl"/>
        </w:rPr>
        <w:t>NATALINA ZLATEVSKA</w:t>
      </w:r>
    </w:p>
    <w:p w14:paraId="32D00FEE" w14:textId="77777777" w:rsidR="00FE5EDA" w:rsidRDefault="00104F9C" w:rsidP="0002495F">
      <w:pPr>
        <w:jc w:val="center"/>
        <w:rPr>
          <w:b/>
          <w:sz w:val="28"/>
          <w:szCs w:val="28"/>
          <w:lang w:val="es-ES_tradnl"/>
        </w:rPr>
      </w:pPr>
      <w:proofErr w:type="spellStart"/>
      <w:r>
        <w:rPr>
          <w:b/>
          <w:sz w:val="28"/>
          <w:szCs w:val="28"/>
          <w:lang w:val="es-ES_tradnl"/>
        </w:rPr>
        <w:t>Associate</w:t>
      </w:r>
      <w:proofErr w:type="spellEnd"/>
      <w:r>
        <w:rPr>
          <w:b/>
          <w:sz w:val="28"/>
          <w:szCs w:val="28"/>
          <w:lang w:val="es-ES_tradnl"/>
        </w:rPr>
        <w:t xml:space="preserve"> </w:t>
      </w:r>
      <w:proofErr w:type="spellStart"/>
      <w:r>
        <w:rPr>
          <w:b/>
          <w:sz w:val="28"/>
          <w:szCs w:val="28"/>
          <w:lang w:val="es-ES_tradnl"/>
        </w:rPr>
        <w:t>Professor</w:t>
      </w:r>
      <w:proofErr w:type="spellEnd"/>
    </w:p>
    <w:p w14:paraId="72FFFDAB" w14:textId="77777777" w:rsidR="006A285B" w:rsidRDefault="006A285B" w:rsidP="0002495F">
      <w:pPr>
        <w:jc w:val="center"/>
      </w:pPr>
      <w:r>
        <w:t>University of Technology Sydney Business School</w:t>
      </w:r>
      <w:r w:rsidR="00786FDE">
        <w:t xml:space="preserve"> </w:t>
      </w:r>
      <w:r w:rsidR="00786FDE">
        <w:rPr>
          <w:noProof/>
          <w:lang w:eastAsia="en-AU"/>
        </w:rPr>
        <w:t>•</w:t>
      </w:r>
      <w:r w:rsidR="00786FDE">
        <w:t xml:space="preserve"> </w:t>
      </w:r>
      <w:r>
        <w:rPr>
          <w:noProof/>
          <w:lang w:eastAsia="en-AU"/>
        </w:rPr>
        <w:t>Level 10, Building 8</w:t>
      </w:r>
      <w:r w:rsidR="00605C3B">
        <w:rPr>
          <w:noProof/>
          <w:lang w:eastAsia="en-AU"/>
        </w:rPr>
        <w:t>,</w:t>
      </w:r>
      <w:r>
        <w:t xml:space="preserve"> </w:t>
      </w:r>
      <w:r>
        <w:rPr>
          <w:noProof/>
          <w:lang w:eastAsia="en-AU"/>
        </w:rPr>
        <w:t>14-28 Ultimo Rd, Ultimo</w:t>
      </w:r>
      <w:r>
        <w:t xml:space="preserve"> </w:t>
      </w:r>
      <w:r w:rsidR="00AD0045">
        <w:rPr>
          <w:noProof/>
          <w:lang w:eastAsia="en-AU"/>
        </w:rPr>
        <w:t xml:space="preserve">NSW 2007 </w:t>
      </w:r>
      <w:r w:rsidR="006720CA">
        <w:rPr>
          <w:noProof/>
          <w:lang w:eastAsia="en-AU"/>
        </w:rPr>
        <w:t xml:space="preserve">• </w:t>
      </w:r>
      <w:r>
        <w:rPr>
          <w:noProof/>
          <w:lang w:eastAsia="en-AU"/>
        </w:rPr>
        <w:t>Sydney, Australia</w:t>
      </w:r>
    </w:p>
    <w:p w14:paraId="61B36BA6" w14:textId="77777777" w:rsidR="006A285B" w:rsidRDefault="006A285B" w:rsidP="0002495F">
      <w:pPr>
        <w:jc w:val="center"/>
        <w:rPr>
          <w:noProof/>
          <w:lang w:eastAsia="en-AU"/>
        </w:rPr>
      </w:pPr>
      <w:r>
        <w:rPr>
          <w:noProof/>
          <w:lang w:eastAsia="en-AU"/>
        </w:rPr>
        <w:t>(</w:t>
      </w:r>
      <w:r w:rsidR="00104F9C">
        <w:rPr>
          <w:noProof/>
          <w:lang w:eastAsia="en-AU"/>
        </w:rPr>
        <w:t>M</w:t>
      </w:r>
      <w:r>
        <w:rPr>
          <w:noProof/>
          <w:lang w:eastAsia="en-AU"/>
        </w:rPr>
        <w:t xml:space="preserve">) +61 </w:t>
      </w:r>
      <w:r w:rsidR="00104F9C">
        <w:rPr>
          <w:noProof/>
          <w:lang w:eastAsia="en-AU"/>
        </w:rPr>
        <w:t>403 154412</w:t>
      </w:r>
      <w:r w:rsidR="006720CA">
        <w:rPr>
          <w:noProof/>
          <w:lang w:eastAsia="en-AU"/>
        </w:rPr>
        <w:t xml:space="preserve"> •</w:t>
      </w:r>
      <w:r>
        <w:rPr>
          <w:noProof/>
          <w:lang w:eastAsia="en-AU"/>
        </w:rPr>
        <w:t xml:space="preserve"> (E) natalina.zlatevska@uts.edu.au</w:t>
      </w:r>
    </w:p>
    <w:p w14:paraId="3B35BA1D" w14:textId="77777777" w:rsidR="006A285B" w:rsidRPr="006A285B" w:rsidRDefault="006A285B" w:rsidP="0002495F"/>
    <w:p w14:paraId="1731B936" w14:textId="77777777" w:rsidR="00967C58" w:rsidRPr="00573DD6" w:rsidRDefault="00786FDE" w:rsidP="0002495F">
      <w:pPr>
        <w:rPr>
          <w:b/>
        </w:rPr>
      </w:pPr>
      <w:r>
        <w:rPr>
          <w:b/>
        </w:rPr>
        <w:t>ACADEMIC EXPERIENCE_______________________________________________________________</w:t>
      </w:r>
    </w:p>
    <w:p w14:paraId="699B1BD0" w14:textId="77777777" w:rsidR="00104F9C" w:rsidRPr="00104F9C" w:rsidRDefault="00104F9C" w:rsidP="0002495F">
      <w:pPr>
        <w:rPr>
          <w:i/>
        </w:rPr>
      </w:pPr>
      <w:r>
        <w:t xml:space="preserve">Associate Professor of Marketing (2019–Present), </w:t>
      </w:r>
      <w:r w:rsidRPr="00104F9C">
        <w:rPr>
          <w:i/>
        </w:rPr>
        <w:t>University of Technology Sydney</w:t>
      </w:r>
    </w:p>
    <w:p w14:paraId="7E86FA89" w14:textId="77777777" w:rsidR="00CE56C5" w:rsidRPr="00786FDE" w:rsidRDefault="00CE56C5" w:rsidP="0002495F">
      <w:r>
        <w:t xml:space="preserve">Senior Lecturer of Marketing (2016 – </w:t>
      </w:r>
      <w:r w:rsidR="00104F9C">
        <w:t>2019</w:t>
      </w:r>
      <w:r>
        <w:t>)</w:t>
      </w:r>
      <w:r w:rsidR="00786FDE">
        <w:t xml:space="preserve">, </w:t>
      </w:r>
      <w:r w:rsidRPr="00CE56C5">
        <w:rPr>
          <w:i/>
        </w:rPr>
        <w:t>U</w:t>
      </w:r>
      <w:r w:rsidR="00786FDE">
        <w:rPr>
          <w:i/>
        </w:rPr>
        <w:t>niversity of Technology Sydney</w:t>
      </w:r>
    </w:p>
    <w:p w14:paraId="1B466344" w14:textId="77777777" w:rsidR="00CE942F" w:rsidRPr="00786FDE" w:rsidRDefault="00573DD6" w:rsidP="0002495F">
      <w:r>
        <w:t>Assistant Professor of Marketing</w:t>
      </w:r>
      <w:r w:rsidR="00FC248E">
        <w:t xml:space="preserve"> A </w:t>
      </w:r>
      <w:r>
        <w:t xml:space="preserve">(2011 – </w:t>
      </w:r>
      <w:r w:rsidR="00CE56C5">
        <w:t>2016</w:t>
      </w:r>
      <w:r>
        <w:t>)</w:t>
      </w:r>
      <w:r w:rsidR="00786FDE">
        <w:t xml:space="preserve">, </w:t>
      </w:r>
      <w:r w:rsidR="00786FDE">
        <w:rPr>
          <w:i/>
          <w:iCs/>
        </w:rPr>
        <w:t>Bond University</w:t>
      </w:r>
    </w:p>
    <w:p w14:paraId="765AE72A" w14:textId="77777777" w:rsidR="00FC248E" w:rsidRPr="00786FDE" w:rsidRDefault="00FC248E" w:rsidP="0002495F">
      <w:pPr>
        <w:rPr>
          <w:iCs/>
        </w:rPr>
      </w:pPr>
      <w:r w:rsidRPr="00FC248E">
        <w:rPr>
          <w:iCs/>
        </w:rPr>
        <w:t>Assistant Professor of Marketing B (2008 - 2011)</w:t>
      </w:r>
      <w:r w:rsidR="00786FDE">
        <w:rPr>
          <w:iCs/>
        </w:rPr>
        <w:t xml:space="preserve">, </w:t>
      </w:r>
      <w:r w:rsidRPr="00FC248E">
        <w:rPr>
          <w:i/>
          <w:iCs/>
        </w:rPr>
        <w:t>Bond University</w:t>
      </w:r>
      <w:r w:rsidR="00786FDE">
        <w:rPr>
          <w:i/>
          <w:iCs/>
        </w:rPr>
        <w:t xml:space="preserve"> </w:t>
      </w:r>
      <w:r w:rsidRPr="00FC248E">
        <w:rPr>
          <w:i/>
          <w:iCs/>
        </w:rPr>
        <w:t xml:space="preserve"> </w:t>
      </w:r>
    </w:p>
    <w:p w14:paraId="186330B2" w14:textId="77777777" w:rsidR="00EA1B7A" w:rsidRDefault="00EA1B7A" w:rsidP="0002495F">
      <w:pPr>
        <w:rPr>
          <w:b/>
        </w:rPr>
      </w:pPr>
    </w:p>
    <w:p w14:paraId="304FC8A6" w14:textId="77777777" w:rsidR="00967C58" w:rsidRPr="00573DD6" w:rsidRDefault="00786FDE" w:rsidP="0002495F">
      <w:pPr>
        <w:rPr>
          <w:b/>
        </w:rPr>
      </w:pPr>
      <w:r>
        <w:rPr>
          <w:b/>
        </w:rPr>
        <w:t>EDUCATION______________________________________________________________________________</w:t>
      </w:r>
    </w:p>
    <w:p w14:paraId="7FD153AE" w14:textId="27834A0E" w:rsidR="00573DD6" w:rsidRPr="00786FDE" w:rsidRDefault="00615100" w:rsidP="0002495F">
      <w:r>
        <w:t>Ph.D.</w:t>
      </w:r>
      <w:r w:rsidR="00573DD6">
        <w:t xml:space="preserve"> in Marketing (2008)</w:t>
      </w:r>
      <w:r w:rsidR="00786FDE">
        <w:t xml:space="preserve">, </w:t>
      </w:r>
      <w:r w:rsidR="00EE2154" w:rsidRPr="00EE2154">
        <w:rPr>
          <w:i/>
        </w:rPr>
        <w:t>T</w:t>
      </w:r>
      <w:r w:rsidR="00786FDE" w:rsidRPr="00EE2154">
        <w:rPr>
          <w:i/>
        </w:rPr>
        <w:t>he</w:t>
      </w:r>
      <w:r w:rsidR="00463A1B" w:rsidRPr="00EE2154">
        <w:rPr>
          <w:i/>
        </w:rPr>
        <w:t xml:space="preserve"> </w:t>
      </w:r>
      <w:r w:rsidR="00786FDE" w:rsidRPr="00EE2154">
        <w:rPr>
          <w:i/>
        </w:rPr>
        <w:t>University of Sydney</w:t>
      </w:r>
    </w:p>
    <w:p w14:paraId="1C843013" w14:textId="72BCC3D7" w:rsidR="00A71E8B" w:rsidRPr="00EE2154" w:rsidRDefault="0073040F" w:rsidP="0002495F">
      <w:pPr>
        <w:rPr>
          <w:i/>
        </w:rPr>
      </w:pPr>
      <w:r>
        <w:t>B.Com</w:t>
      </w:r>
      <w:r w:rsidR="00615100">
        <w:t>.</w:t>
      </w:r>
      <w:r>
        <w:t>(Hons) (2004)</w:t>
      </w:r>
      <w:r w:rsidR="00786FDE">
        <w:t xml:space="preserve">, </w:t>
      </w:r>
      <w:r w:rsidR="00EE2154" w:rsidRPr="00EE2154">
        <w:rPr>
          <w:i/>
        </w:rPr>
        <w:t>T</w:t>
      </w:r>
      <w:r w:rsidR="00786FDE" w:rsidRPr="00EE2154">
        <w:rPr>
          <w:i/>
        </w:rPr>
        <w:t xml:space="preserve">he University of Sydney </w:t>
      </w:r>
    </w:p>
    <w:p w14:paraId="1635181B" w14:textId="77777777" w:rsidR="00EA1B7A" w:rsidRDefault="00EA1B7A" w:rsidP="0002495F">
      <w:pPr>
        <w:rPr>
          <w:rFonts w:eastAsia="Times New Roman"/>
          <w:b/>
          <w:bCs/>
          <w:color w:val="000000"/>
        </w:rPr>
      </w:pPr>
    </w:p>
    <w:p w14:paraId="0DEA7710" w14:textId="77777777" w:rsidR="00002A3B" w:rsidRDefault="00002A3B" w:rsidP="0002495F">
      <w:pPr>
        <w:rPr>
          <w:rFonts w:eastAsia="Times New Roman"/>
          <w:b/>
          <w:bCs/>
          <w:color w:val="000000"/>
        </w:rPr>
      </w:pPr>
      <w:r>
        <w:rPr>
          <w:rFonts w:eastAsia="Times New Roman"/>
          <w:b/>
          <w:bCs/>
          <w:color w:val="000000"/>
        </w:rPr>
        <w:t>AWARDS__________________________________________________________________________________</w:t>
      </w:r>
    </w:p>
    <w:tbl>
      <w:tblPr>
        <w:tblW w:w="8789" w:type="dxa"/>
        <w:tblInd w:w="-5" w:type="dxa"/>
        <w:tblLook w:val="0000" w:firstRow="0" w:lastRow="0" w:firstColumn="0" w:lastColumn="0" w:noHBand="0" w:noVBand="0"/>
      </w:tblPr>
      <w:tblGrid>
        <w:gridCol w:w="1174"/>
        <w:gridCol w:w="7615"/>
      </w:tblGrid>
      <w:tr w:rsidR="00002A3B" w:rsidRPr="005C3B88" w14:paraId="7C38A790" w14:textId="77777777" w:rsidTr="0002495F">
        <w:trPr>
          <w:cantSplit/>
          <w:trHeight w:val="133"/>
        </w:trPr>
        <w:tc>
          <w:tcPr>
            <w:tcW w:w="0" w:type="auto"/>
          </w:tcPr>
          <w:p w14:paraId="1C676509" w14:textId="67467BE1" w:rsidR="00615100" w:rsidRDefault="00615100" w:rsidP="0002495F">
            <w:pPr>
              <w:tabs>
                <w:tab w:val="left" w:pos="0"/>
              </w:tabs>
              <w:rPr>
                <w:rFonts w:eastAsia="Times New Roman"/>
                <w:color w:val="000000"/>
              </w:rPr>
            </w:pPr>
            <w:r>
              <w:rPr>
                <w:rFonts w:eastAsia="Times New Roman"/>
                <w:color w:val="000000"/>
              </w:rPr>
              <w:t>2022</w:t>
            </w:r>
          </w:p>
          <w:p w14:paraId="76E65D94" w14:textId="4EB1F741" w:rsidR="00002A3B" w:rsidRPr="005F08B8" w:rsidRDefault="00002A3B" w:rsidP="0002495F">
            <w:pPr>
              <w:tabs>
                <w:tab w:val="left" w:pos="0"/>
              </w:tabs>
              <w:rPr>
                <w:rFonts w:eastAsia="Times New Roman"/>
                <w:color w:val="000000"/>
              </w:rPr>
            </w:pPr>
            <w:r>
              <w:rPr>
                <w:rFonts w:eastAsia="Times New Roman"/>
                <w:color w:val="000000"/>
              </w:rPr>
              <w:t>2019</w:t>
            </w:r>
          </w:p>
        </w:tc>
        <w:tc>
          <w:tcPr>
            <w:tcW w:w="7615" w:type="dxa"/>
          </w:tcPr>
          <w:p w14:paraId="079682D7" w14:textId="15C03105" w:rsidR="00615100" w:rsidRDefault="00615100" w:rsidP="0002495F">
            <w:pPr>
              <w:tabs>
                <w:tab w:val="left" w:pos="0"/>
              </w:tabs>
              <w:rPr>
                <w:rFonts w:eastAsia="Times New Roman"/>
                <w:color w:val="000000"/>
              </w:rPr>
            </w:pPr>
            <w:r>
              <w:rPr>
                <w:rFonts w:eastAsia="Times New Roman"/>
                <w:color w:val="000000"/>
              </w:rPr>
              <w:t>UTS Business School Top Teacher Award</w:t>
            </w:r>
          </w:p>
          <w:p w14:paraId="7EA0DC84" w14:textId="459BDDBD" w:rsidR="00002A3B" w:rsidRPr="005F08B8" w:rsidRDefault="00002A3B" w:rsidP="0002495F">
            <w:pPr>
              <w:tabs>
                <w:tab w:val="left" w:pos="0"/>
              </w:tabs>
              <w:rPr>
                <w:rFonts w:eastAsia="Times New Roman"/>
                <w:color w:val="000000"/>
              </w:rPr>
            </w:pPr>
            <w:r>
              <w:rPr>
                <w:rFonts w:eastAsia="Times New Roman"/>
                <w:color w:val="000000"/>
              </w:rPr>
              <w:t>Journal of Retailing, Davidson Award, Best Paper Runner Up</w:t>
            </w:r>
          </w:p>
        </w:tc>
      </w:tr>
      <w:tr w:rsidR="00002A3B" w:rsidRPr="005C3B88" w14:paraId="3134A814" w14:textId="77777777" w:rsidTr="0002495F">
        <w:trPr>
          <w:cantSplit/>
          <w:trHeight w:val="167"/>
        </w:trPr>
        <w:tc>
          <w:tcPr>
            <w:tcW w:w="0" w:type="auto"/>
          </w:tcPr>
          <w:p w14:paraId="24814A02" w14:textId="77777777" w:rsidR="00002A3B" w:rsidRPr="005F08B8" w:rsidRDefault="00002A3B" w:rsidP="0002495F">
            <w:pPr>
              <w:tabs>
                <w:tab w:val="left" w:pos="0"/>
              </w:tabs>
              <w:rPr>
                <w:rFonts w:eastAsia="Times New Roman"/>
                <w:color w:val="000000"/>
              </w:rPr>
            </w:pPr>
            <w:r w:rsidRPr="005F08B8">
              <w:rPr>
                <w:rFonts w:eastAsia="Times New Roman"/>
                <w:color w:val="000000"/>
              </w:rPr>
              <w:t>2017</w:t>
            </w:r>
          </w:p>
        </w:tc>
        <w:tc>
          <w:tcPr>
            <w:tcW w:w="7615" w:type="dxa"/>
          </w:tcPr>
          <w:p w14:paraId="0F00EA99" w14:textId="77777777" w:rsidR="00002A3B" w:rsidRPr="005F08B8" w:rsidRDefault="00002A3B" w:rsidP="0002495F">
            <w:pPr>
              <w:tabs>
                <w:tab w:val="left" w:pos="0"/>
              </w:tabs>
              <w:rPr>
                <w:rFonts w:eastAsia="Times New Roman"/>
                <w:color w:val="000000"/>
              </w:rPr>
            </w:pPr>
            <w:r w:rsidRPr="005F08B8">
              <w:rPr>
                <w:rFonts w:eastAsia="Times New Roman"/>
                <w:color w:val="000000"/>
              </w:rPr>
              <w:t>UTS Business School Research Award – Excellence in Quality and Impact</w:t>
            </w:r>
          </w:p>
        </w:tc>
      </w:tr>
      <w:tr w:rsidR="00002A3B" w:rsidRPr="005C3B88" w14:paraId="61EE207A" w14:textId="77777777" w:rsidTr="0071314C">
        <w:trPr>
          <w:cantSplit/>
          <w:trHeight w:val="392"/>
        </w:trPr>
        <w:tc>
          <w:tcPr>
            <w:tcW w:w="0" w:type="auto"/>
          </w:tcPr>
          <w:p w14:paraId="4C20DF75" w14:textId="77777777" w:rsidR="00002A3B" w:rsidRPr="005F08B8" w:rsidRDefault="00002A3B" w:rsidP="0002495F">
            <w:pPr>
              <w:tabs>
                <w:tab w:val="left" w:pos="0"/>
              </w:tabs>
              <w:rPr>
                <w:rFonts w:eastAsia="Times New Roman"/>
                <w:color w:val="000000"/>
              </w:rPr>
            </w:pPr>
            <w:r w:rsidRPr="005F08B8">
              <w:rPr>
                <w:rFonts w:eastAsia="Times New Roman"/>
                <w:color w:val="000000"/>
              </w:rPr>
              <w:t>2015</w:t>
            </w:r>
          </w:p>
        </w:tc>
        <w:tc>
          <w:tcPr>
            <w:tcW w:w="7615" w:type="dxa"/>
          </w:tcPr>
          <w:p w14:paraId="24295D54" w14:textId="77777777" w:rsidR="00002A3B" w:rsidRPr="005F08B8" w:rsidRDefault="00002A3B" w:rsidP="0002495F">
            <w:pPr>
              <w:tabs>
                <w:tab w:val="left" w:pos="0"/>
              </w:tabs>
              <w:rPr>
                <w:rFonts w:eastAsia="Times New Roman"/>
                <w:color w:val="000000"/>
              </w:rPr>
            </w:pPr>
            <w:r w:rsidRPr="005F08B8">
              <w:rPr>
                <w:rFonts w:eastAsia="Times New Roman"/>
                <w:color w:val="000000"/>
              </w:rPr>
              <w:t>Dean’s Citation for Outstanding Research Contributions (Bond University)</w:t>
            </w:r>
          </w:p>
        </w:tc>
      </w:tr>
      <w:tr w:rsidR="00002A3B" w:rsidRPr="005C3B88" w14:paraId="1FAC6F10" w14:textId="77777777" w:rsidTr="0002495F">
        <w:trPr>
          <w:cantSplit/>
          <w:trHeight w:val="195"/>
        </w:trPr>
        <w:tc>
          <w:tcPr>
            <w:tcW w:w="0" w:type="auto"/>
          </w:tcPr>
          <w:p w14:paraId="0760D4AC" w14:textId="77777777" w:rsidR="00002A3B" w:rsidRPr="005F08B8" w:rsidRDefault="00002A3B" w:rsidP="0002495F">
            <w:pPr>
              <w:tabs>
                <w:tab w:val="left" w:pos="0"/>
              </w:tabs>
              <w:rPr>
                <w:rFonts w:eastAsia="Times New Roman"/>
                <w:color w:val="000000"/>
              </w:rPr>
            </w:pPr>
            <w:r w:rsidRPr="005F08B8">
              <w:rPr>
                <w:rFonts w:eastAsia="Times New Roman"/>
                <w:color w:val="000000"/>
              </w:rPr>
              <w:t>2015</w:t>
            </w:r>
          </w:p>
        </w:tc>
        <w:tc>
          <w:tcPr>
            <w:tcW w:w="7615" w:type="dxa"/>
          </w:tcPr>
          <w:p w14:paraId="28CB70A0" w14:textId="77777777" w:rsidR="00002A3B" w:rsidRPr="005F08B8" w:rsidRDefault="00002A3B" w:rsidP="0002495F">
            <w:pPr>
              <w:tabs>
                <w:tab w:val="left" w:pos="0"/>
              </w:tabs>
              <w:rPr>
                <w:rFonts w:eastAsia="Times New Roman"/>
                <w:color w:val="000000"/>
              </w:rPr>
            </w:pPr>
            <w:r w:rsidRPr="005F08B8">
              <w:rPr>
                <w:rFonts w:eastAsia="Times New Roman"/>
                <w:color w:val="000000"/>
              </w:rPr>
              <w:t>Bond Student Association Award for Teaching Excellence</w:t>
            </w:r>
          </w:p>
        </w:tc>
      </w:tr>
      <w:tr w:rsidR="00002A3B" w:rsidRPr="005C3B88" w14:paraId="7C0E5ED9" w14:textId="77777777" w:rsidTr="0071314C">
        <w:trPr>
          <w:cantSplit/>
          <w:trHeight w:val="392"/>
        </w:trPr>
        <w:tc>
          <w:tcPr>
            <w:tcW w:w="0" w:type="auto"/>
          </w:tcPr>
          <w:p w14:paraId="352D707C" w14:textId="77777777" w:rsidR="00002A3B" w:rsidRPr="005F08B8" w:rsidRDefault="00002A3B" w:rsidP="0002495F">
            <w:pPr>
              <w:tabs>
                <w:tab w:val="left" w:pos="0"/>
              </w:tabs>
              <w:rPr>
                <w:rFonts w:eastAsia="Times New Roman"/>
                <w:color w:val="000000"/>
              </w:rPr>
            </w:pPr>
            <w:r w:rsidRPr="005F08B8">
              <w:rPr>
                <w:rFonts w:eastAsia="Times New Roman"/>
                <w:color w:val="000000"/>
              </w:rPr>
              <w:t>2010</w:t>
            </w:r>
          </w:p>
        </w:tc>
        <w:tc>
          <w:tcPr>
            <w:tcW w:w="7615" w:type="dxa"/>
          </w:tcPr>
          <w:p w14:paraId="2B411D50" w14:textId="77777777" w:rsidR="00002A3B" w:rsidRPr="005F08B8" w:rsidRDefault="00002A3B" w:rsidP="0002495F">
            <w:pPr>
              <w:tabs>
                <w:tab w:val="left" w:pos="0"/>
              </w:tabs>
              <w:rPr>
                <w:rFonts w:eastAsia="Times New Roman"/>
                <w:color w:val="000000"/>
              </w:rPr>
            </w:pPr>
            <w:r w:rsidRPr="005F08B8">
              <w:rPr>
                <w:rFonts w:eastAsia="Times New Roman"/>
                <w:color w:val="000000"/>
              </w:rPr>
              <w:t xml:space="preserve">Bond University Vice Chancellor Early Career Researcher Award </w:t>
            </w:r>
          </w:p>
        </w:tc>
      </w:tr>
    </w:tbl>
    <w:p w14:paraId="4E59B466" w14:textId="77777777" w:rsidR="00EA1B7A" w:rsidRDefault="00EA1B7A" w:rsidP="00860919">
      <w:pPr>
        <w:rPr>
          <w:rFonts w:eastAsia="Times New Roman"/>
          <w:b/>
          <w:color w:val="000000"/>
        </w:rPr>
      </w:pPr>
    </w:p>
    <w:p w14:paraId="626A99C6" w14:textId="77777777" w:rsidR="00002A3B" w:rsidRDefault="00002A3B" w:rsidP="0002495F">
      <w:pPr>
        <w:tabs>
          <w:tab w:val="left" w:pos="720"/>
        </w:tabs>
        <w:ind w:left="567" w:hanging="567"/>
        <w:rPr>
          <w:b/>
        </w:rPr>
      </w:pPr>
      <w:r>
        <w:rPr>
          <w:b/>
        </w:rPr>
        <w:t>PUBLICATIONS</w:t>
      </w:r>
      <w:r w:rsidR="002F1641">
        <w:rPr>
          <w:b/>
        </w:rPr>
        <w:t xml:space="preserve"> </w:t>
      </w:r>
      <w:r>
        <w:rPr>
          <w:b/>
        </w:rPr>
        <w:t>________________________________________</w:t>
      </w:r>
      <w:r w:rsidR="002909A4">
        <w:rPr>
          <w:b/>
        </w:rPr>
        <w:t>_________________________________</w:t>
      </w:r>
    </w:p>
    <w:p w14:paraId="0094A37F" w14:textId="77777777" w:rsidR="00E23D38" w:rsidRPr="009415EE" w:rsidRDefault="00E23D38" w:rsidP="00605C3B"/>
    <w:p w14:paraId="088224DD" w14:textId="6DBE57D5" w:rsidR="009415EE" w:rsidRPr="009415EE" w:rsidRDefault="009415EE" w:rsidP="009415EE">
      <w:r w:rsidRPr="009415EE">
        <w:t xml:space="preserve">Zlatevska, N., Barton, B., </w:t>
      </w:r>
      <w:proofErr w:type="spellStart"/>
      <w:r w:rsidRPr="009415EE">
        <w:t>Dubelaar</w:t>
      </w:r>
      <w:proofErr w:type="spellEnd"/>
      <w:r w:rsidRPr="009415EE">
        <w:t xml:space="preserve">, C., </w:t>
      </w:r>
      <w:proofErr w:type="spellStart"/>
      <w:r w:rsidRPr="009415EE">
        <w:t>Hohberger</w:t>
      </w:r>
      <w:proofErr w:type="spellEnd"/>
      <w:r w:rsidRPr="009415EE">
        <w:t>., J. (2023). Navigating Through Nutrition Labeling Effects:</w:t>
      </w:r>
      <w:r>
        <w:t xml:space="preserve"> </w:t>
      </w:r>
      <w:r w:rsidRPr="009415EE">
        <w:t>A Second Order Meta-Analysis</w:t>
      </w:r>
      <w:r>
        <w:t xml:space="preserve">,” </w:t>
      </w:r>
      <w:r w:rsidRPr="009415EE">
        <w:rPr>
          <w:i/>
          <w:iCs/>
        </w:rPr>
        <w:t>Journal of Public Policy and Marketing</w:t>
      </w:r>
      <w:r>
        <w:t xml:space="preserve">. </w:t>
      </w:r>
    </w:p>
    <w:p w14:paraId="6FB660E5" w14:textId="77777777" w:rsidR="009415EE" w:rsidRDefault="009415EE" w:rsidP="00605C3B">
      <w:pPr>
        <w:rPr>
          <w:bCs/>
        </w:rPr>
      </w:pPr>
    </w:p>
    <w:p w14:paraId="2B7A3AFD" w14:textId="7DC58A08" w:rsidR="009415EE" w:rsidRDefault="009415EE" w:rsidP="00605C3B">
      <w:pPr>
        <w:rPr>
          <w:bCs/>
        </w:rPr>
      </w:pPr>
      <w:r>
        <w:rPr>
          <w:bCs/>
        </w:rPr>
        <w:t>Smith, A.E., Zlatevska, N., Chowdhury, R.M.M.I., Belli, A. (2023). “</w:t>
      </w:r>
      <w:r>
        <w:t>A Meta</w:t>
      </w:r>
      <w:r>
        <w:noBreakHyphen/>
        <w:t>Analytical Assessment of the </w:t>
      </w:r>
      <w:r w:rsidR="00FD723C">
        <w:t>Effect</w:t>
      </w:r>
      <w:r>
        <w:t xml:space="preserve"> of Deontological Evaluations and Teleological Evaluations on Ethical Judgments/ Intentions,” </w:t>
      </w:r>
      <w:r w:rsidRPr="009415EE">
        <w:rPr>
          <w:i/>
          <w:iCs/>
        </w:rPr>
        <w:t>Journal of Business Ethics</w:t>
      </w:r>
      <w:r>
        <w:rPr>
          <w:i/>
          <w:iCs/>
        </w:rPr>
        <w:t>.</w:t>
      </w:r>
    </w:p>
    <w:p w14:paraId="2905D311" w14:textId="77777777" w:rsidR="009415EE" w:rsidRDefault="009415EE" w:rsidP="00605C3B">
      <w:pPr>
        <w:rPr>
          <w:bCs/>
        </w:rPr>
      </w:pPr>
    </w:p>
    <w:p w14:paraId="76FCFF49" w14:textId="2AC783C5" w:rsidR="00E23D38" w:rsidRPr="009415EE" w:rsidRDefault="00E23D38" w:rsidP="00605C3B">
      <w:pPr>
        <w:rPr>
          <w:bCs/>
        </w:rPr>
      </w:pPr>
      <w:r>
        <w:rPr>
          <w:bCs/>
        </w:rPr>
        <w:t xml:space="preserve">Barton, B., Zlatevska, N., </w:t>
      </w:r>
      <w:proofErr w:type="spellStart"/>
      <w:r>
        <w:rPr>
          <w:bCs/>
        </w:rPr>
        <w:t>Oppewal</w:t>
      </w:r>
      <w:proofErr w:type="spellEnd"/>
      <w:r>
        <w:rPr>
          <w:bCs/>
        </w:rPr>
        <w:t>, H. (</w:t>
      </w:r>
      <w:r w:rsidR="009415EE">
        <w:rPr>
          <w:bCs/>
        </w:rPr>
        <w:t>2022</w:t>
      </w:r>
      <w:r>
        <w:rPr>
          <w:bCs/>
        </w:rPr>
        <w:t>). “Scarcity Tactics in Marketing: A Meta-Analysis of Product Scarcity Effects on Consumer Purchase Intentions</w:t>
      </w:r>
      <w:r w:rsidRPr="00E23D38">
        <w:rPr>
          <w:bCs/>
          <w:i/>
          <w:iCs/>
        </w:rPr>
        <w:t>,” Journal of Retailing</w:t>
      </w:r>
      <w:r w:rsidR="009415EE">
        <w:rPr>
          <w:bCs/>
          <w:i/>
          <w:iCs/>
        </w:rPr>
        <w:t xml:space="preserve">. </w:t>
      </w:r>
      <w:r w:rsidR="009415EE" w:rsidRPr="009415EE">
        <w:rPr>
          <w:bCs/>
        </w:rPr>
        <w:t>98(4): 741-758.</w:t>
      </w:r>
    </w:p>
    <w:p w14:paraId="6A9AB1EC" w14:textId="77777777" w:rsidR="00E23D38" w:rsidRDefault="00E23D38" w:rsidP="00605C3B">
      <w:pPr>
        <w:rPr>
          <w:bCs/>
        </w:rPr>
      </w:pPr>
    </w:p>
    <w:p w14:paraId="2E9A3046" w14:textId="21CAF2F9" w:rsidR="00605C3B" w:rsidRPr="009415EE" w:rsidRDefault="00605C3B" w:rsidP="00605C3B">
      <w:pPr>
        <w:rPr>
          <w:rFonts w:ascii="Times New Roman" w:eastAsia="Times New Roman" w:hAnsi="Times New Roman" w:cs="Times New Roman"/>
          <w:lang w:val="en-AU"/>
        </w:rPr>
      </w:pPr>
      <w:r>
        <w:rPr>
          <w:bCs/>
        </w:rPr>
        <w:t xml:space="preserve">Belli, A., </w:t>
      </w:r>
      <w:proofErr w:type="spellStart"/>
      <w:r>
        <w:rPr>
          <w:bCs/>
        </w:rPr>
        <w:t>Carrillat</w:t>
      </w:r>
      <w:proofErr w:type="spellEnd"/>
      <w:r>
        <w:rPr>
          <w:bCs/>
        </w:rPr>
        <w:t xml:space="preserve"> F., Zlatevska N., Cowley E., (</w:t>
      </w:r>
      <w:r w:rsidR="009415EE">
        <w:rPr>
          <w:bCs/>
        </w:rPr>
        <w:t>2022</w:t>
      </w:r>
      <w:r>
        <w:rPr>
          <w:bCs/>
        </w:rPr>
        <w:t xml:space="preserve">). </w:t>
      </w:r>
      <w:r w:rsidRPr="00605C3B">
        <w:rPr>
          <w:bCs/>
        </w:rPr>
        <w:t>“The Wellbeing Implications of Maximizing: A Conceptual Framework and Meta-Analysis,” </w:t>
      </w:r>
      <w:r w:rsidRPr="00605C3B">
        <w:rPr>
          <w:rFonts w:ascii="Times New Roman" w:eastAsia="Times New Roman" w:hAnsi="Times New Roman" w:cs="Times New Roman"/>
          <w:i/>
          <w:iCs/>
          <w:color w:val="000000"/>
          <w:lang w:val="en-AU"/>
        </w:rPr>
        <w:t>Journal of Consumer Psychology</w:t>
      </w:r>
      <w:r w:rsidR="009415EE">
        <w:rPr>
          <w:rFonts w:ascii="Times New Roman" w:eastAsia="Times New Roman" w:hAnsi="Times New Roman" w:cs="Times New Roman"/>
          <w:i/>
          <w:iCs/>
          <w:color w:val="000000"/>
          <w:lang w:val="en-AU"/>
        </w:rPr>
        <w:t xml:space="preserve">, </w:t>
      </w:r>
      <w:r w:rsidR="009415EE" w:rsidRPr="009415EE">
        <w:rPr>
          <w:rFonts w:ascii="Times New Roman" w:eastAsia="Times New Roman" w:hAnsi="Times New Roman" w:cs="Times New Roman"/>
          <w:color w:val="000000"/>
          <w:lang w:val="en-AU"/>
        </w:rPr>
        <w:t>32(4): 573-596.</w:t>
      </w:r>
    </w:p>
    <w:p w14:paraId="6C3AC41F" w14:textId="77777777" w:rsidR="00605C3B" w:rsidRDefault="00605C3B" w:rsidP="0002495F">
      <w:pPr>
        <w:tabs>
          <w:tab w:val="left" w:pos="720"/>
        </w:tabs>
        <w:rPr>
          <w:bCs/>
        </w:rPr>
      </w:pPr>
    </w:p>
    <w:p w14:paraId="2582B92C" w14:textId="77777777" w:rsidR="0002495F" w:rsidRDefault="0002495F" w:rsidP="0002495F">
      <w:pPr>
        <w:tabs>
          <w:tab w:val="left" w:pos="720"/>
        </w:tabs>
        <w:rPr>
          <w:bCs/>
        </w:rPr>
      </w:pPr>
      <w:r w:rsidRPr="0002495F">
        <w:rPr>
          <w:bCs/>
        </w:rPr>
        <w:t xml:space="preserve">Holden SS, Zlatevska N, Parkinson J, et al. (2021). Unpalatable Food for Thought: Let Marketing Research Guide Effective Public Obesity Interventions. </w:t>
      </w:r>
      <w:r w:rsidRPr="0002495F">
        <w:rPr>
          <w:bCs/>
          <w:i/>
        </w:rPr>
        <w:t>Obesity Reviews</w:t>
      </w:r>
      <w:r w:rsidRPr="0002495F">
        <w:rPr>
          <w:bCs/>
        </w:rPr>
        <w:t>. 22(2) e13141</w:t>
      </w:r>
    </w:p>
    <w:p w14:paraId="230693A5" w14:textId="77777777" w:rsidR="002F1641" w:rsidRPr="0002495F" w:rsidRDefault="002F1641" w:rsidP="0002495F">
      <w:pPr>
        <w:tabs>
          <w:tab w:val="left" w:pos="720"/>
        </w:tabs>
        <w:rPr>
          <w:bCs/>
        </w:rPr>
      </w:pPr>
    </w:p>
    <w:p w14:paraId="4E5ADF6E" w14:textId="77777777" w:rsidR="001073CA" w:rsidRDefault="001073CA" w:rsidP="0002495F">
      <w:pPr>
        <w:tabs>
          <w:tab w:val="left" w:pos="720"/>
        </w:tabs>
        <w:rPr>
          <w:bCs/>
        </w:rPr>
      </w:pPr>
      <w:r w:rsidRPr="001073CA">
        <w:rPr>
          <w:bCs/>
        </w:rPr>
        <w:t>Zlatevska, N., Chowdhury, R., Tam, W., &amp; Holden, S. (2019).  Facts-up-front: should food companies follow the FDA or industry label format? The effects of combining virtue and vice information on consumer evaluations. </w:t>
      </w:r>
      <w:r w:rsidRPr="001073CA">
        <w:rPr>
          <w:bCs/>
          <w:i/>
        </w:rPr>
        <w:t>Marketing Letters</w:t>
      </w:r>
      <w:r w:rsidRPr="001073CA">
        <w:rPr>
          <w:bCs/>
        </w:rPr>
        <w:t>, 30 (3), 321 - 334  </w:t>
      </w:r>
    </w:p>
    <w:p w14:paraId="0F3A6B89" w14:textId="77777777" w:rsidR="00605C3B" w:rsidRPr="001073CA" w:rsidRDefault="00605C3B" w:rsidP="0002495F">
      <w:pPr>
        <w:tabs>
          <w:tab w:val="left" w:pos="720"/>
        </w:tabs>
        <w:rPr>
          <w:bCs/>
        </w:rPr>
      </w:pPr>
    </w:p>
    <w:p w14:paraId="4F3C21D0" w14:textId="77777777" w:rsidR="002F1641" w:rsidRDefault="001073CA" w:rsidP="0002495F">
      <w:pPr>
        <w:tabs>
          <w:tab w:val="left" w:pos="720"/>
        </w:tabs>
        <w:rPr>
          <w:bCs/>
        </w:rPr>
      </w:pPr>
      <w:r w:rsidRPr="001073CA">
        <w:rPr>
          <w:bCs/>
        </w:rPr>
        <w:t>Chan, E. Y., &amp; Zlatevska, N. (2019).  Is Meat Sexy? Meat Preference as a Function of the Sexual Motivation System.  </w:t>
      </w:r>
      <w:r w:rsidRPr="001073CA">
        <w:rPr>
          <w:bCs/>
          <w:i/>
        </w:rPr>
        <w:t>Food Quality and Preference</w:t>
      </w:r>
      <w:r w:rsidRPr="001073CA">
        <w:rPr>
          <w:bCs/>
        </w:rPr>
        <w:t>, 74, 78 - 87  </w:t>
      </w:r>
    </w:p>
    <w:p w14:paraId="50EA077F" w14:textId="77777777" w:rsidR="00605C3B" w:rsidRDefault="00605C3B" w:rsidP="0002495F">
      <w:pPr>
        <w:tabs>
          <w:tab w:val="left" w:pos="720"/>
        </w:tabs>
        <w:rPr>
          <w:rFonts w:ascii="Tahoma" w:hAnsi="Tahoma"/>
          <w:color w:val="000000"/>
          <w:sz w:val="20"/>
        </w:rPr>
      </w:pPr>
    </w:p>
    <w:p w14:paraId="3D2E724C" w14:textId="77777777" w:rsidR="00605C3B" w:rsidRPr="00605C3B" w:rsidRDefault="002F1641" w:rsidP="00605C3B">
      <w:pPr>
        <w:rPr>
          <w:rFonts w:ascii="Times New Roman" w:eastAsia="Times New Roman" w:hAnsi="Times New Roman" w:cs="Times New Roman"/>
          <w:lang w:val="en-AU"/>
        </w:rPr>
      </w:pPr>
      <w:r w:rsidRPr="00605C3B">
        <w:rPr>
          <w:bCs/>
        </w:rPr>
        <w:t>Chan, E., &amp; Zlatevska, N. (201</w:t>
      </w:r>
      <w:r w:rsidR="00960864">
        <w:rPr>
          <w:bCs/>
        </w:rPr>
        <w:t>9</w:t>
      </w:r>
      <w:r w:rsidRPr="00605C3B">
        <w:rPr>
          <w:bCs/>
        </w:rPr>
        <w:t>).  Jerkies, tacos, and burgers: Subjective socioeconomic status and meat preference. </w:t>
      </w:r>
      <w:r w:rsidRPr="00605C3B">
        <w:rPr>
          <w:bCs/>
          <w:i/>
        </w:rPr>
        <w:t>Appetite</w:t>
      </w:r>
      <w:r w:rsidR="00605C3B">
        <w:rPr>
          <w:bCs/>
        </w:rPr>
        <w:t xml:space="preserve">, </w:t>
      </w:r>
      <w:r w:rsidR="00605C3B" w:rsidRPr="00605C3B">
        <w:rPr>
          <w:bCs/>
        </w:rPr>
        <w:t>132</w:t>
      </w:r>
      <w:r w:rsidR="00605C3B">
        <w:rPr>
          <w:bCs/>
        </w:rPr>
        <w:t xml:space="preserve">, </w:t>
      </w:r>
      <w:r w:rsidR="00605C3B" w:rsidRPr="00605C3B">
        <w:rPr>
          <w:bCs/>
        </w:rPr>
        <w:t>257-266</w:t>
      </w:r>
    </w:p>
    <w:p w14:paraId="39E39B50" w14:textId="77777777" w:rsidR="00605C3B" w:rsidRDefault="00605C3B" w:rsidP="0002495F">
      <w:pPr>
        <w:tabs>
          <w:tab w:val="left" w:pos="720"/>
        </w:tabs>
        <w:rPr>
          <w:bCs/>
        </w:rPr>
      </w:pPr>
    </w:p>
    <w:p w14:paraId="6BCA0D66" w14:textId="77777777" w:rsidR="002F1641" w:rsidRDefault="001073CA" w:rsidP="002F1641">
      <w:pPr>
        <w:tabs>
          <w:tab w:val="left" w:pos="720"/>
        </w:tabs>
        <w:rPr>
          <w:bCs/>
        </w:rPr>
      </w:pPr>
      <w:proofErr w:type="spellStart"/>
      <w:r>
        <w:rPr>
          <w:bCs/>
        </w:rPr>
        <w:t>Vandenbroele</w:t>
      </w:r>
      <w:proofErr w:type="spellEnd"/>
      <w:r>
        <w:rPr>
          <w:bCs/>
        </w:rPr>
        <w:t xml:space="preserve">, J., Van </w:t>
      </w:r>
      <w:proofErr w:type="spellStart"/>
      <w:r>
        <w:rPr>
          <w:bCs/>
        </w:rPr>
        <w:t>Kerckhove</w:t>
      </w:r>
      <w:proofErr w:type="spellEnd"/>
      <w:r>
        <w:rPr>
          <w:bCs/>
        </w:rPr>
        <w:t xml:space="preserve">, A., Zlatevska, N. (2019). Portion size effects vary: The size of food units is a bigger problem than the number, </w:t>
      </w:r>
      <w:r w:rsidRPr="001073CA">
        <w:rPr>
          <w:bCs/>
          <w:i/>
        </w:rPr>
        <w:t>Appetite</w:t>
      </w:r>
      <w:r>
        <w:rPr>
          <w:bCs/>
        </w:rPr>
        <w:t>, 140, 27-40</w:t>
      </w:r>
      <w:r w:rsidR="002F1641">
        <w:rPr>
          <w:bCs/>
        </w:rPr>
        <w:t xml:space="preserve"> </w:t>
      </w:r>
    </w:p>
    <w:p w14:paraId="4170EAE1" w14:textId="77777777" w:rsidR="002F1641" w:rsidRDefault="002F1641" w:rsidP="0002495F">
      <w:pPr>
        <w:tabs>
          <w:tab w:val="left" w:pos="720"/>
        </w:tabs>
        <w:rPr>
          <w:bCs/>
        </w:rPr>
      </w:pPr>
    </w:p>
    <w:p w14:paraId="23EF9813" w14:textId="77777777" w:rsidR="002F1641" w:rsidRDefault="00002A3B" w:rsidP="0002495F">
      <w:pPr>
        <w:tabs>
          <w:tab w:val="left" w:pos="720"/>
        </w:tabs>
        <w:rPr>
          <w:bCs/>
        </w:rPr>
      </w:pPr>
      <w:proofErr w:type="spellStart"/>
      <w:r w:rsidRPr="00EE2154">
        <w:rPr>
          <w:bCs/>
        </w:rPr>
        <w:t>Werle</w:t>
      </w:r>
      <w:proofErr w:type="spellEnd"/>
      <w:r w:rsidRPr="00EE2154">
        <w:rPr>
          <w:bCs/>
        </w:rPr>
        <w:t xml:space="preserve">, C., </w:t>
      </w:r>
      <w:proofErr w:type="spellStart"/>
      <w:r w:rsidRPr="00EE2154">
        <w:rPr>
          <w:bCs/>
        </w:rPr>
        <w:t>Dubelaar</w:t>
      </w:r>
      <w:proofErr w:type="spellEnd"/>
      <w:r w:rsidRPr="00EE2154">
        <w:rPr>
          <w:bCs/>
        </w:rPr>
        <w:t xml:space="preserve">, C., </w:t>
      </w:r>
      <w:hyperlink r:id="rId5" w:history="1">
        <w:r w:rsidRPr="00EE2154">
          <w:rPr>
            <w:bCs/>
          </w:rPr>
          <w:t>Zlatevska, N.</w:t>
        </w:r>
      </w:hyperlink>
      <w:r w:rsidRPr="00EE2154">
        <w:rPr>
          <w:bCs/>
        </w:rPr>
        <w:t xml:space="preserve"> &amp; Holden, S. </w:t>
      </w:r>
      <w:r>
        <w:rPr>
          <w:bCs/>
        </w:rPr>
        <w:t>(</w:t>
      </w:r>
      <w:r w:rsidRPr="00EE2154">
        <w:rPr>
          <w:bCs/>
        </w:rPr>
        <w:t>2019</w:t>
      </w:r>
      <w:r>
        <w:rPr>
          <w:bCs/>
        </w:rPr>
        <w:t>), “</w:t>
      </w:r>
      <w:r w:rsidRPr="00EE2154">
        <w:rPr>
          <w:bCs/>
        </w:rPr>
        <w:t xml:space="preserve">Might bigger portions </w:t>
      </w:r>
      <w:r>
        <w:rPr>
          <w:bCs/>
        </w:rPr>
        <w:t xml:space="preserve">of healthier snack food help?” </w:t>
      </w:r>
      <w:r w:rsidRPr="001073CA">
        <w:rPr>
          <w:bCs/>
          <w:i/>
        </w:rPr>
        <w:t>Food Quality and Preference</w:t>
      </w:r>
      <w:r w:rsidRPr="00EE2154">
        <w:rPr>
          <w:bCs/>
        </w:rPr>
        <w:t>, 71</w:t>
      </w:r>
      <w:r>
        <w:rPr>
          <w:bCs/>
        </w:rPr>
        <w:t xml:space="preserve">(January), </w:t>
      </w:r>
      <w:r w:rsidRPr="00EE2154">
        <w:rPr>
          <w:bCs/>
        </w:rPr>
        <w:t>181-184</w:t>
      </w:r>
      <w:r w:rsidR="002F1641">
        <w:rPr>
          <w:bCs/>
        </w:rPr>
        <w:t xml:space="preserve"> </w:t>
      </w:r>
    </w:p>
    <w:p w14:paraId="39A9DEAE" w14:textId="77777777" w:rsidR="00605C3B" w:rsidRDefault="00605C3B" w:rsidP="0002495F">
      <w:pPr>
        <w:tabs>
          <w:tab w:val="left" w:pos="720"/>
        </w:tabs>
        <w:rPr>
          <w:bCs/>
        </w:rPr>
      </w:pPr>
    </w:p>
    <w:p w14:paraId="44D08184" w14:textId="77777777" w:rsidR="00605C3B" w:rsidRDefault="00002A3B" w:rsidP="0002495F">
      <w:pPr>
        <w:tabs>
          <w:tab w:val="left" w:pos="720"/>
        </w:tabs>
        <w:rPr>
          <w:bCs/>
        </w:rPr>
      </w:pPr>
      <w:r w:rsidRPr="00CC4282">
        <w:rPr>
          <w:bCs/>
        </w:rPr>
        <w:t xml:space="preserve">Zlatevska, N., Neumann, N. and </w:t>
      </w:r>
      <w:proofErr w:type="spellStart"/>
      <w:r w:rsidRPr="00CC4282">
        <w:rPr>
          <w:bCs/>
        </w:rPr>
        <w:t>Dubelaar</w:t>
      </w:r>
      <w:proofErr w:type="spellEnd"/>
      <w:r w:rsidRPr="00CC4282">
        <w:rPr>
          <w:bCs/>
        </w:rPr>
        <w:t>, C. (</w:t>
      </w:r>
      <w:r>
        <w:rPr>
          <w:bCs/>
        </w:rPr>
        <w:t>2018), “</w:t>
      </w:r>
      <w:r w:rsidRPr="00CC4282">
        <w:rPr>
          <w:bCs/>
        </w:rPr>
        <w:t>Mandatory calorie disclosure: a comprehensive analysis of its ef</w:t>
      </w:r>
      <w:r>
        <w:rPr>
          <w:bCs/>
        </w:rPr>
        <w:t>fect on consumers and retailers”</w:t>
      </w:r>
      <w:r w:rsidRPr="00CC4282">
        <w:rPr>
          <w:bCs/>
        </w:rPr>
        <w:t>, </w:t>
      </w:r>
      <w:r w:rsidRPr="00CC4282">
        <w:rPr>
          <w:bCs/>
          <w:i/>
        </w:rPr>
        <w:t>Journal of Retailing</w:t>
      </w:r>
      <w:r>
        <w:rPr>
          <w:bCs/>
        </w:rPr>
        <w:t xml:space="preserve">, 94(1), 89-101 </w:t>
      </w:r>
    </w:p>
    <w:p w14:paraId="0E0589A9" w14:textId="77777777" w:rsidR="00605C3B" w:rsidRDefault="00605C3B" w:rsidP="0002495F">
      <w:pPr>
        <w:tabs>
          <w:tab w:val="left" w:pos="720"/>
        </w:tabs>
        <w:rPr>
          <w:bCs/>
        </w:rPr>
      </w:pPr>
    </w:p>
    <w:p w14:paraId="057ED0AB" w14:textId="77777777" w:rsidR="002F1641" w:rsidRDefault="00002A3B" w:rsidP="0002495F">
      <w:pPr>
        <w:tabs>
          <w:tab w:val="left" w:pos="720"/>
        </w:tabs>
        <w:rPr>
          <w:rFonts w:ascii="Tahoma" w:hAnsi="Tahoma"/>
          <w:color w:val="000000"/>
          <w:sz w:val="20"/>
        </w:rPr>
      </w:pPr>
      <w:proofErr w:type="spellStart"/>
      <w:r w:rsidRPr="00CC11F2">
        <w:rPr>
          <w:bCs/>
        </w:rPr>
        <w:t>Askegaard</w:t>
      </w:r>
      <w:proofErr w:type="spellEnd"/>
      <w:r w:rsidRPr="00CC11F2">
        <w:rPr>
          <w:bCs/>
        </w:rPr>
        <w:t xml:space="preserve">, S., </w:t>
      </w:r>
      <w:proofErr w:type="spellStart"/>
      <w:r w:rsidRPr="00CC11F2">
        <w:rPr>
          <w:bCs/>
        </w:rPr>
        <w:t>Dubelaar</w:t>
      </w:r>
      <w:proofErr w:type="spellEnd"/>
      <w:r w:rsidRPr="00CC11F2">
        <w:rPr>
          <w:bCs/>
        </w:rPr>
        <w:t>, C., Zlatevska, N., Holden S. (</w:t>
      </w:r>
      <w:r>
        <w:rPr>
          <w:bCs/>
        </w:rPr>
        <w:t>2017</w:t>
      </w:r>
      <w:r w:rsidRPr="00CC11F2">
        <w:rPr>
          <w:bCs/>
        </w:rPr>
        <w:t>), "Food portions and marketing: Editorial," </w:t>
      </w:r>
      <w:r w:rsidRPr="00CC11F2">
        <w:rPr>
          <w:i/>
        </w:rPr>
        <w:t>Journal of Business Research</w:t>
      </w:r>
      <w:r>
        <w:rPr>
          <w:i/>
        </w:rPr>
        <w:t xml:space="preserve">, </w:t>
      </w:r>
      <w:r w:rsidRPr="00CC4282">
        <w:t>75(June</w:t>
      </w:r>
      <w:r>
        <w:t>)</w:t>
      </w:r>
      <w:r w:rsidRPr="00CC4282">
        <w:t>, 172-175</w:t>
      </w:r>
      <w:r>
        <w:t xml:space="preserve"> </w:t>
      </w:r>
    </w:p>
    <w:p w14:paraId="6D17F367" w14:textId="77777777" w:rsidR="00605C3B" w:rsidRDefault="00605C3B" w:rsidP="0002495F">
      <w:pPr>
        <w:tabs>
          <w:tab w:val="left" w:pos="720"/>
        </w:tabs>
      </w:pPr>
    </w:p>
    <w:p w14:paraId="4AE1BAF7" w14:textId="77777777" w:rsidR="00002A3B" w:rsidRDefault="00002A3B" w:rsidP="0002495F">
      <w:pPr>
        <w:tabs>
          <w:tab w:val="left" w:pos="720"/>
        </w:tabs>
        <w:rPr>
          <w:bCs/>
        </w:rPr>
      </w:pPr>
      <w:r w:rsidRPr="00CC4282">
        <w:rPr>
          <w:bCs/>
        </w:rPr>
        <w:t xml:space="preserve">Holden, S., Zlatevska, N., and </w:t>
      </w:r>
      <w:proofErr w:type="spellStart"/>
      <w:r w:rsidRPr="00CC4282">
        <w:rPr>
          <w:bCs/>
        </w:rPr>
        <w:t>Dubelaar</w:t>
      </w:r>
      <w:proofErr w:type="spellEnd"/>
      <w:r w:rsidRPr="00CC4282">
        <w:rPr>
          <w:bCs/>
        </w:rPr>
        <w:t>, C. (2016), "Whether Smaller Plates</w:t>
      </w:r>
      <w:r w:rsidRPr="00CC11F2">
        <w:rPr>
          <w:bCs/>
        </w:rPr>
        <w:t xml:space="preserve"> Reduce Consumption Depends on Who's Serving and Who's Looking: A Meta-analysis,” </w:t>
      </w:r>
      <w:r w:rsidRPr="00CC11F2">
        <w:rPr>
          <w:i/>
        </w:rPr>
        <w:t>Journal of the Association for Consumer Research</w:t>
      </w:r>
      <w:r>
        <w:rPr>
          <w:bCs/>
        </w:rPr>
        <w:t>, 1 (1),</w:t>
      </w:r>
      <w:r w:rsidRPr="00CC11F2">
        <w:rPr>
          <w:bCs/>
        </w:rPr>
        <w:t xml:space="preserve"> 134-146</w:t>
      </w:r>
    </w:p>
    <w:p w14:paraId="50CE7C02" w14:textId="77777777" w:rsidR="002F1641" w:rsidRDefault="002F1641" w:rsidP="0002495F">
      <w:pPr>
        <w:tabs>
          <w:tab w:val="left" w:pos="720"/>
        </w:tabs>
        <w:rPr>
          <w:bCs/>
        </w:rPr>
      </w:pPr>
    </w:p>
    <w:p w14:paraId="1C78303F" w14:textId="77777777" w:rsidR="00002A3B" w:rsidRDefault="00002A3B" w:rsidP="0002495F">
      <w:pPr>
        <w:tabs>
          <w:tab w:val="left" w:pos="720"/>
        </w:tabs>
        <w:rPr>
          <w:bCs/>
        </w:rPr>
      </w:pPr>
      <w:r w:rsidRPr="009E36CC">
        <w:rPr>
          <w:bCs/>
        </w:rPr>
        <w:t>Zlatevska, N. and Spence, M (2016) “Parsing Out the Effects of Personal Consumption Norms and Industry Influences on Food Consumption Volume," </w:t>
      </w:r>
      <w:r w:rsidRPr="009E36CC">
        <w:rPr>
          <w:bCs/>
          <w:i/>
        </w:rPr>
        <w:t>European Journal of Marketing</w:t>
      </w:r>
      <w:r w:rsidRPr="009E36CC">
        <w:rPr>
          <w:bCs/>
        </w:rPr>
        <w:t>, 50(3-4), 377-396</w:t>
      </w:r>
      <w:r>
        <w:rPr>
          <w:bCs/>
        </w:rPr>
        <w:t xml:space="preserve"> </w:t>
      </w:r>
    </w:p>
    <w:p w14:paraId="49DF9A5B" w14:textId="77777777" w:rsidR="002F1641" w:rsidRDefault="002F1641" w:rsidP="0002495F">
      <w:pPr>
        <w:tabs>
          <w:tab w:val="left" w:pos="720"/>
        </w:tabs>
        <w:rPr>
          <w:bCs/>
        </w:rPr>
      </w:pPr>
    </w:p>
    <w:p w14:paraId="22317B1D" w14:textId="77777777" w:rsidR="00002A3B" w:rsidRDefault="00002A3B" w:rsidP="0002495F">
      <w:pPr>
        <w:tabs>
          <w:tab w:val="left" w:pos="720"/>
        </w:tabs>
        <w:rPr>
          <w:bCs/>
          <w:iCs/>
        </w:rPr>
      </w:pPr>
      <w:r w:rsidRPr="0009260A">
        <w:rPr>
          <w:bCs/>
        </w:rPr>
        <w:t xml:space="preserve"> Holden </w:t>
      </w:r>
      <w:r>
        <w:rPr>
          <w:bCs/>
        </w:rPr>
        <w:t>S. and Zlatevska N. (2015</w:t>
      </w:r>
      <w:r w:rsidRPr="0009260A">
        <w:rPr>
          <w:bCs/>
        </w:rPr>
        <w:t>) "The Partitioning Paradox: The Big Bite Around Small Packages," </w:t>
      </w:r>
      <w:r w:rsidRPr="0009260A">
        <w:rPr>
          <w:bCs/>
          <w:i/>
          <w:iCs/>
        </w:rPr>
        <w:t>International Journal of Research in Marketing</w:t>
      </w:r>
      <w:r>
        <w:rPr>
          <w:bCs/>
          <w:i/>
          <w:iCs/>
        </w:rPr>
        <w:t xml:space="preserve">, </w:t>
      </w:r>
      <w:r w:rsidRPr="00CD6F6F">
        <w:rPr>
          <w:bCs/>
          <w:iCs/>
        </w:rPr>
        <w:t>32(3)</w:t>
      </w:r>
      <w:r>
        <w:rPr>
          <w:bCs/>
          <w:iCs/>
        </w:rPr>
        <w:t xml:space="preserve">, 230-233 </w:t>
      </w:r>
    </w:p>
    <w:p w14:paraId="5F4CCA25" w14:textId="77777777" w:rsidR="002F1641" w:rsidRDefault="002F1641" w:rsidP="0002495F">
      <w:pPr>
        <w:tabs>
          <w:tab w:val="left" w:pos="720"/>
        </w:tabs>
        <w:rPr>
          <w:bCs/>
          <w:iCs/>
        </w:rPr>
      </w:pPr>
    </w:p>
    <w:p w14:paraId="1FF3D9A4" w14:textId="77777777" w:rsidR="00002A3B" w:rsidRDefault="00002A3B" w:rsidP="0002495F">
      <w:pPr>
        <w:tabs>
          <w:tab w:val="left" w:pos="720"/>
        </w:tabs>
        <w:rPr>
          <w:bCs/>
          <w:iCs/>
        </w:rPr>
      </w:pPr>
      <w:r>
        <w:rPr>
          <w:bCs/>
          <w:color w:val="000000"/>
        </w:rPr>
        <w:t xml:space="preserve">Zlatevska N., </w:t>
      </w:r>
      <w:proofErr w:type="spellStart"/>
      <w:r w:rsidRPr="00985ACA">
        <w:rPr>
          <w:bCs/>
          <w:color w:val="000000"/>
        </w:rPr>
        <w:t>Dubelaar</w:t>
      </w:r>
      <w:proofErr w:type="spellEnd"/>
      <w:r w:rsidRPr="00985ACA">
        <w:rPr>
          <w:bCs/>
          <w:color w:val="000000"/>
        </w:rPr>
        <w:t xml:space="preserve"> C. </w:t>
      </w:r>
      <w:r>
        <w:rPr>
          <w:bCs/>
          <w:color w:val="000000"/>
        </w:rPr>
        <w:t xml:space="preserve">and </w:t>
      </w:r>
      <w:r w:rsidRPr="00985ACA">
        <w:rPr>
          <w:bCs/>
          <w:color w:val="000000"/>
        </w:rPr>
        <w:t xml:space="preserve">Holden S., </w:t>
      </w:r>
      <w:r>
        <w:rPr>
          <w:bCs/>
          <w:color w:val="000000"/>
        </w:rPr>
        <w:t xml:space="preserve">(2014) </w:t>
      </w:r>
      <w:r w:rsidRPr="00985ACA">
        <w:rPr>
          <w:bCs/>
          <w:color w:val="000000"/>
        </w:rPr>
        <w:t>“</w:t>
      </w:r>
      <w:r>
        <w:rPr>
          <w:bCs/>
        </w:rPr>
        <w:t xml:space="preserve">Sizing up the </w:t>
      </w:r>
      <w:r w:rsidRPr="00985ACA">
        <w:rPr>
          <w:bCs/>
        </w:rPr>
        <w:t>Effect</w:t>
      </w:r>
      <w:r>
        <w:rPr>
          <w:bCs/>
        </w:rPr>
        <w:t xml:space="preserve"> of Portion Size on Consumption: A Meta-Analytic Review</w:t>
      </w:r>
      <w:r w:rsidRPr="00985ACA">
        <w:rPr>
          <w:bCs/>
        </w:rPr>
        <w:t xml:space="preserve">,” </w:t>
      </w:r>
      <w:r w:rsidRPr="006814EA">
        <w:rPr>
          <w:bCs/>
          <w:i/>
          <w:iCs/>
        </w:rPr>
        <w:t>Journal of Marketing</w:t>
      </w:r>
      <w:r>
        <w:rPr>
          <w:bCs/>
          <w:i/>
          <w:iCs/>
        </w:rPr>
        <w:t xml:space="preserve">, </w:t>
      </w:r>
      <w:r w:rsidRPr="00EC057E">
        <w:rPr>
          <w:bCs/>
          <w:iCs/>
        </w:rPr>
        <w:t>78(3), 140-154</w:t>
      </w:r>
      <w:r>
        <w:rPr>
          <w:bCs/>
          <w:iCs/>
        </w:rPr>
        <w:t xml:space="preserve"> </w:t>
      </w:r>
    </w:p>
    <w:p w14:paraId="68F12724" w14:textId="77777777" w:rsidR="002F1641" w:rsidRDefault="002F1641" w:rsidP="0002495F">
      <w:pPr>
        <w:tabs>
          <w:tab w:val="left" w:pos="720"/>
        </w:tabs>
        <w:rPr>
          <w:bCs/>
          <w:iCs/>
        </w:rPr>
      </w:pPr>
    </w:p>
    <w:p w14:paraId="0677839F" w14:textId="77777777" w:rsidR="00002A3B" w:rsidRDefault="00002A3B" w:rsidP="0002495F">
      <w:pPr>
        <w:rPr>
          <w:rFonts w:eastAsia="Times New Roman"/>
          <w:color w:val="000000"/>
        </w:rPr>
      </w:pPr>
      <w:r>
        <w:rPr>
          <w:rFonts w:eastAsia="Times New Roman"/>
          <w:color w:val="000000"/>
        </w:rPr>
        <w:t xml:space="preserve">Moore, S., Thomas, A., </w:t>
      </w:r>
      <w:r w:rsidRPr="0073604A">
        <w:rPr>
          <w:rFonts w:eastAsia="Times New Roman"/>
          <w:color w:val="000000"/>
        </w:rPr>
        <w:t>Kale´</w:t>
      </w:r>
      <w:r>
        <w:rPr>
          <w:rFonts w:eastAsia="Times New Roman"/>
          <w:color w:val="000000"/>
        </w:rPr>
        <w:t xml:space="preserve">, S., Spence, M., Zlatevska, N., </w:t>
      </w:r>
      <w:proofErr w:type="spellStart"/>
      <w:r>
        <w:rPr>
          <w:rFonts w:eastAsia="Times New Roman"/>
          <w:color w:val="000000"/>
        </w:rPr>
        <w:t>Staiger</w:t>
      </w:r>
      <w:proofErr w:type="spellEnd"/>
      <w:r>
        <w:rPr>
          <w:rFonts w:eastAsia="Times New Roman"/>
          <w:color w:val="000000"/>
        </w:rPr>
        <w:t xml:space="preserve">, P., </w:t>
      </w:r>
      <w:proofErr w:type="spellStart"/>
      <w:r>
        <w:rPr>
          <w:rFonts w:eastAsia="Times New Roman"/>
          <w:color w:val="000000"/>
        </w:rPr>
        <w:t>Graffam</w:t>
      </w:r>
      <w:proofErr w:type="spellEnd"/>
      <w:r>
        <w:rPr>
          <w:rFonts w:eastAsia="Times New Roman"/>
          <w:color w:val="000000"/>
        </w:rPr>
        <w:t xml:space="preserve">, J., </w:t>
      </w:r>
      <w:r w:rsidRPr="0073604A">
        <w:rPr>
          <w:rFonts w:eastAsia="Times New Roman"/>
          <w:color w:val="000000"/>
        </w:rPr>
        <w:t>Kyrios</w:t>
      </w:r>
      <w:r>
        <w:rPr>
          <w:rFonts w:eastAsia="Times New Roman"/>
          <w:color w:val="000000"/>
        </w:rPr>
        <w:t>, M. (2013), “</w:t>
      </w:r>
      <w:r w:rsidRPr="0073604A">
        <w:rPr>
          <w:rFonts w:eastAsia="Times New Roman"/>
          <w:color w:val="000000"/>
        </w:rPr>
        <w:t>Problem Gambling Among International and Domestic</w:t>
      </w:r>
      <w:r>
        <w:rPr>
          <w:rFonts w:eastAsia="Times New Roman"/>
          <w:color w:val="000000"/>
        </w:rPr>
        <w:t xml:space="preserve"> </w:t>
      </w:r>
      <w:r w:rsidRPr="0073604A">
        <w:rPr>
          <w:rFonts w:eastAsia="Times New Roman"/>
          <w:color w:val="000000"/>
        </w:rPr>
        <w:t>University Students in Australia: Who is at Risk?</w:t>
      </w:r>
      <w:r>
        <w:rPr>
          <w:rFonts w:eastAsia="Times New Roman"/>
          <w:color w:val="000000"/>
        </w:rPr>
        <w:t xml:space="preserve">” </w:t>
      </w:r>
      <w:r w:rsidRPr="0073604A">
        <w:rPr>
          <w:rFonts w:eastAsia="Times New Roman"/>
          <w:i/>
          <w:color w:val="000000"/>
        </w:rPr>
        <w:t>Journal of Gambling Studies</w:t>
      </w:r>
      <w:r>
        <w:rPr>
          <w:rFonts w:eastAsia="Times New Roman"/>
          <w:color w:val="000000"/>
        </w:rPr>
        <w:t xml:space="preserve">, 29, </w:t>
      </w:r>
      <w:r w:rsidRPr="0073604A">
        <w:rPr>
          <w:rFonts w:eastAsia="Times New Roman"/>
          <w:color w:val="000000"/>
        </w:rPr>
        <w:t>217–230</w:t>
      </w:r>
      <w:r>
        <w:rPr>
          <w:rFonts w:eastAsia="Times New Roman"/>
          <w:color w:val="000000"/>
        </w:rPr>
        <w:t xml:space="preserve"> </w:t>
      </w:r>
    </w:p>
    <w:p w14:paraId="320121AF" w14:textId="77777777" w:rsidR="00960864" w:rsidRPr="00985ACA" w:rsidRDefault="00960864" w:rsidP="0002495F">
      <w:pPr>
        <w:rPr>
          <w:rFonts w:eastAsia="Times New Roman"/>
          <w:color w:val="000000"/>
        </w:rPr>
      </w:pPr>
    </w:p>
    <w:p w14:paraId="707615E1" w14:textId="77777777" w:rsidR="00002A3B" w:rsidRDefault="00002A3B" w:rsidP="0002495F">
      <w:pPr>
        <w:rPr>
          <w:rFonts w:eastAsia="Times New Roman"/>
          <w:color w:val="000000"/>
        </w:rPr>
      </w:pPr>
      <w:r w:rsidRPr="00985ACA">
        <w:rPr>
          <w:rFonts w:eastAsia="Times New Roman"/>
          <w:color w:val="000000"/>
        </w:rPr>
        <w:lastRenderedPageBreak/>
        <w:t>Zlatevska, N. and</w:t>
      </w:r>
      <w:r>
        <w:rPr>
          <w:rFonts w:eastAsia="Times New Roman"/>
          <w:color w:val="000000"/>
        </w:rPr>
        <w:t xml:space="preserve"> Spence, M. T. (2012), “</w:t>
      </w:r>
      <w:r w:rsidRPr="00A53D11">
        <w:rPr>
          <w:rFonts w:eastAsia="Times New Roman"/>
          <w:color w:val="000000"/>
        </w:rPr>
        <w:t>Do Violent Social Cause Advertisements Promote Social Change? An Exami</w:t>
      </w:r>
      <w:r>
        <w:rPr>
          <w:rFonts w:eastAsia="Times New Roman"/>
          <w:color w:val="000000"/>
        </w:rPr>
        <w:t xml:space="preserve">nation of Implicit </w:t>
      </w:r>
      <w:r w:rsidRPr="00985ACA">
        <w:rPr>
          <w:rFonts w:eastAsia="Times New Roman"/>
          <w:color w:val="000000"/>
        </w:rPr>
        <w:t xml:space="preserve">Associations,” </w:t>
      </w:r>
      <w:r w:rsidRPr="00985ACA">
        <w:rPr>
          <w:rFonts w:eastAsia="Times New Roman"/>
          <w:i/>
          <w:iCs/>
          <w:color w:val="000000"/>
        </w:rPr>
        <w:t xml:space="preserve">Psychology &amp; Marketing, </w:t>
      </w:r>
      <w:r>
        <w:rPr>
          <w:rFonts w:eastAsia="Times New Roman"/>
          <w:color w:val="000000"/>
        </w:rPr>
        <w:t>29(5), 322-333</w:t>
      </w:r>
      <w:r w:rsidRPr="0095658D">
        <w:rPr>
          <w:rFonts w:eastAsia="Times New Roman"/>
          <w:color w:val="000000"/>
        </w:rPr>
        <w:t xml:space="preserve"> </w:t>
      </w:r>
    </w:p>
    <w:p w14:paraId="7D325ABC" w14:textId="77777777" w:rsidR="002F1641" w:rsidRDefault="002F1641" w:rsidP="0002495F">
      <w:pPr>
        <w:rPr>
          <w:rFonts w:eastAsia="Times New Roman"/>
          <w:color w:val="000000"/>
        </w:rPr>
      </w:pPr>
    </w:p>
    <w:p w14:paraId="0FCFE432" w14:textId="77777777" w:rsidR="00002A3B" w:rsidRDefault="00002A3B" w:rsidP="0002495F">
      <w:pPr>
        <w:rPr>
          <w:rFonts w:eastAsia="Times New Roman"/>
          <w:color w:val="000000"/>
        </w:rPr>
      </w:pPr>
      <w:proofErr w:type="spellStart"/>
      <w:r w:rsidRPr="00985ACA">
        <w:rPr>
          <w:rFonts w:eastAsia="Times New Roman"/>
          <w:color w:val="000000"/>
        </w:rPr>
        <w:t>Areni</w:t>
      </w:r>
      <w:proofErr w:type="spellEnd"/>
      <w:r w:rsidRPr="00985ACA">
        <w:rPr>
          <w:rFonts w:eastAsia="Times New Roman"/>
          <w:color w:val="000000"/>
        </w:rPr>
        <w:t xml:space="preserve">, C. S., Burger, M., and Zlatevska, N. (2011), “Factors Affecting the Memory and Experience of Monday Blues: Evidence from a Meta-Analysis and Large-Scale Internet Survey,” </w:t>
      </w:r>
      <w:r w:rsidRPr="00985ACA">
        <w:rPr>
          <w:rFonts w:eastAsia="Times New Roman"/>
          <w:i/>
          <w:iCs/>
          <w:color w:val="000000"/>
        </w:rPr>
        <w:t>Psychological Reports</w:t>
      </w:r>
      <w:r w:rsidRPr="00985ACA">
        <w:rPr>
          <w:rFonts w:eastAsia="Times New Roman"/>
          <w:color w:val="000000"/>
        </w:rPr>
        <w:t>, 109 (3), 723-733</w:t>
      </w:r>
    </w:p>
    <w:p w14:paraId="35721C6B" w14:textId="77777777" w:rsidR="002F1641" w:rsidRDefault="002F1641" w:rsidP="0002495F">
      <w:pPr>
        <w:rPr>
          <w:rFonts w:eastAsia="Times New Roman"/>
          <w:color w:val="000000"/>
        </w:rPr>
      </w:pPr>
    </w:p>
    <w:p w14:paraId="75B90EEF" w14:textId="77777777" w:rsidR="00002A3B" w:rsidRDefault="00002A3B" w:rsidP="0002495F">
      <w:pPr>
        <w:rPr>
          <w:rFonts w:eastAsia="Times New Roman"/>
          <w:color w:val="000000"/>
        </w:rPr>
      </w:pPr>
      <w:r w:rsidRPr="00D24660">
        <w:rPr>
          <w:rFonts w:eastAsia="Times New Roman"/>
          <w:bCs/>
          <w:color w:val="000000"/>
        </w:rPr>
        <w:t>Zlatevska, N.</w:t>
      </w:r>
      <w:r>
        <w:rPr>
          <w:rFonts w:eastAsia="Times New Roman"/>
          <w:color w:val="000000"/>
        </w:rPr>
        <w:t xml:space="preserve"> (2011), “</w:t>
      </w:r>
      <w:r w:rsidRPr="00A53D11">
        <w:rPr>
          <w:rFonts w:eastAsia="Times New Roman"/>
          <w:color w:val="000000"/>
        </w:rPr>
        <w:t>Luxury World: The Past, Present and Future of Luxury Brands</w:t>
      </w:r>
      <w:r>
        <w:rPr>
          <w:rFonts w:eastAsia="Times New Roman"/>
          <w:color w:val="000000"/>
        </w:rPr>
        <w:t xml:space="preserve">,” </w:t>
      </w:r>
      <w:r w:rsidRPr="00A53D11">
        <w:rPr>
          <w:rFonts w:eastAsia="Times New Roman"/>
          <w:i/>
          <w:iCs/>
          <w:color w:val="000000"/>
        </w:rPr>
        <w:t xml:space="preserve">Journal of </w:t>
      </w:r>
      <w:r>
        <w:rPr>
          <w:rFonts w:eastAsia="Times New Roman"/>
          <w:i/>
          <w:iCs/>
          <w:color w:val="000000"/>
        </w:rPr>
        <w:t>Product and Brand Management</w:t>
      </w:r>
      <w:r>
        <w:rPr>
          <w:rFonts w:eastAsia="Times New Roman"/>
          <w:color w:val="000000"/>
        </w:rPr>
        <w:t>, 20(5), 429-430</w:t>
      </w:r>
    </w:p>
    <w:p w14:paraId="577ECD66" w14:textId="77777777" w:rsidR="00456715" w:rsidRDefault="00456715" w:rsidP="0002495F">
      <w:pPr>
        <w:rPr>
          <w:rFonts w:eastAsia="Times New Roman"/>
          <w:color w:val="000000"/>
        </w:rPr>
      </w:pPr>
    </w:p>
    <w:p w14:paraId="369AB585" w14:textId="77777777" w:rsidR="002909A4" w:rsidRDefault="002909A4" w:rsidP="002909A4">
      <w:pPr>
        <w:rPr>
          <w:rFonts w:eastAsia="Times New Roman"/>
          <w:b/>
          <w:bCs/>
          <w:color w:val="000000"/>
        </w:rPr>
      </w:pPr>
      <w:r>
        <w:rPr>
          <w:rFonts w:eastAsia="Times New Roman"/>
          <w:b/>
          <w:bCs/>
          <w:color w:val="000000"/>
        </w:rPr>
        <w:t>AWARDED RESEARCH FUNDING____________________________________________________</w:t>
      </w:r>
    </w:p>
    <w:p w14:paraId="683285A2" w14:textId="77777777" w:rsidR="002909A4" w:rsidRDefault="002909A4" w:rsidP="002909A4">
      <w:pPr>
        <w:tabs>
          <w:tab w:val="left" w:pos="0"/>
        </w:tabs>
        <w:rPr>
          <w:rFonts w:eastAsia="Times New Roman"/>
          <w:color w:val="000000"/>
        </w:rPr>
      </w:pPr>
      <w:r>
        <w:rPr>
          <w:rFonts w:eastAsia="Times New Roman"/>
          <w:color w:val="000000"/>
        </w:rPr>
        <w:t>2022, Zlatevska., UTS Research Equity Initiative $15,000</w:t>
      </w:r>
    </w:p>
    <w:p w14:paraId="753D7B47" w14:textId="77777777" w:rsidR="002909A4" w:rsidRDefault="002909A4" w:rsidP="002909A4">
      <w:pPr>
        <w:tabs>
          <w:tab w:val="left" w:pos="0"/>
        </w:tabs>
        <w:rPr>
          <w:rFonts w:eastAsia="Times New Roman"/>
          <w:color w:val="000000"/>
        </w:rPr>
      </w:pPr>
      <w:r>
        <w:rPr>
          <w:rFonts w:eastAsia="Times New Roman"/>
          <w:color w:val="000000"/>
        </w:rPr>
        <w:t xml:space="preserve">2021, Zlatevska., The experiential advantage: A review $2500, UTS </w:t>
      </w:r>
      <w:proofErr w:type="spellStart"/>
      <w:r>
        <w:rPr>
          <w:rFonts w:eastAsia="Times New Roman"/>
          <w:color w:val="000000"/>
        </w:rPr>
        <w:t>Behavioural</w:t>
      </w:r>
      <w:proofErr w:type="spellEnd"/>
      <w:r>
        <w:rPr>
          <w:rFonts w:eastAsia="Times New Roman"/>
          <w:color w:val="000000"/>
        </w:rPr>
        <w:t xml:space="preserve"> Lab Grant</w:t>
      </w:r>
    </w:p>
    <w:p w14:paraId="52AF546B" w14:textId="77777777" w:rsidR="002909A4" w:rsidRDefault="002909A4" w:rsidP="002909A4">
      <w:pPr>
        <w:tabs>
          <w:tab w:val="left" w:pos="0"/>
        </w:tabs>
        <w:rPr>
          <w:rFonts w:eastAsia="Times New Roman"/>
          <w:color w:val="000000"/>
        </w:rPr>
      </w:pPr>
      <w:r w:rsidRPr="005F08B8">
        <w:rPr>
          <w:rFonts w:eastAsia="Times New Roman"/>
          <w:color w:val="000000"/>
        </w:rPr>
        <w:t>2018, Tam and Zlatevska, Insurance Industry Literature Review Project, Edge Agency, $10,900</w:t>
      </w:r>
    </w:p>
    <w:p w14:paraId="2B467001" w14:textId="77777777" w:rsidR="002909A4" w:rsidRDefault="002909A4" w:rsidP="002909A4">
      <w:pPr>
        <w:tabs>
          <w:tab w:val="left" w:pos="0"/>
        </w:tabs>
        <w:rPr>
          <w:rFonts w:eastAsia="Times New Roman"/>
          <w:color w:val="000000"/>
        </w:rPr>
      </w:pPr>
      <w:r w:rsidRPr="005F08B8">
        <w:rPr>
          <w:rFonts w:eastAsia="Times New Roman"/>
          <w:color w:val="000000"/>
        </w:rPr>
        <w:t>2017, Zlatevska, N, Environment Nudges for Reducing Obesity: Portions, Social Influence and Healthy Food $6394, UTS Business Research Grant</w:t>
      </w:r>
    </w:p>
    <w:p w14:paraId="484395C1" w14:textId="77777777" w:rsidR="002909A4" w:rsidRDefault="002909A4" w:rsidP="002909A4">
      <w:pPr>
        <w:tabs>
          <w:tab w:val="left" w:pos="0"/>
        </w:tabs>
        <w:rPr>
          <w:rFonts w:eastAsia="Times New Roman"/>
          <w:color w:val="000000"/>
        </w:rPr>
      </w:pPr>
      <w:r w:rsidRPr="005F08B8">
        <w:rPr>
          <w:rFonts w:eastAsia="Times New Roman"/>
          <w:color w:val="000000"/>
        </w:rPr>
        <w:t>2017 Zlatevska, N. Still Thinking About it: Liking Clarified or a Cognitive Side Effect, $5000, UTS Marketing DG Seed Funding</w:t>
      </w:r>
    </w:p>
    <w:p w14:paraId="63D4DA36" w14:textId="77777777" w:rsidR="002909A4" w:rsidRDefault="002909A4" w:rsidP="002909A4">
      <w:pPr>
        <w:tabs>
          <w:tab w:val="left" w:pos="0"/>
        </w:tabs>
        <w:rPr>
          <w:rFonts w:eastAsia="Times New Roman"/>
          <w:color w:val="000000"/>
        </w:rPr>
      </w:pPr>
      <w:r w:rsidRPr="005F08B8">
        <w:rPr>
          <w:rFonts w:eastAsia="Times New Roman"/>
          <w:color w:val="000000"/>
        </w:rPr>
        <w:t xml:space="preserve">2017 </w:t>
      </w:r>
      <w:proofErr w:type="spellStart"/>
      <w:r w:rsidRPr="005F08B8">
        <w:rPr>
          <w:rFonts w:eastAsia="Times New Roman"/>
          <w:color w:val="000000"/>
        </w:rPr>
        <w:t>Saluja</w:t>
      </w:r>
      <w:proofErr w:type="spellEnd"/>
      <w:r w:rsidRPr="005F08B8">
        <w:rPr>
          <w:rFonts w:eastAsia="Times New Roman"/>
          <w:color w:val="000000"/>
        </w:rPr>
        <w:t xml:space="preserve">, G. and Zlatevska, N. Falling in Debt: How Feelings of Social Indebtedness Can Lead to Irrational Social Choices $2000, UTS Business School </w:t>
      </w:r>
      <w:proofErr w:type="spellStart"/>
      <w:r w:rsidRPr="005F08B8">
        <w:rPr>
          <w:rFonts w:eastAsia="Times New Roman"/>
          <w:color w:val="000000"/>
        </w:rPr>
        <w:t>Behavioural</w:t>
      </w:r>
      <w:proofErr w:type="spellEnd"/>
      <w:r w:rsidRPr="005F08B8">
        <w:rPr>
          <w:rFonts w:eastAsia="Times New Roman"/>
          <w:color w:val="000000"/>
        </w:rPr>
        <w:t xml:space="preserve"> Lab Grant</w:t>
      </w:r>
    </w:p>
    <w:p w14:paraId="77C4464B" w14:textId="77777777" w:rsidR="002909A4" w:rsidRDefault="002909A4" w:rsidP="002909A4">
      <w:pPr>
        <w:tabs>
          <w:tab w:val="left" w:pos="0"/>
        </w:tabs>
        <w:rPr>
          <w:rFonts w:eastAsia="Times New Roman"/>
          <w:color w:val="000000"/>
        </w:rPr>
      </w:pPr>
      <w:r w:rsidRPr="005F08B8">
        <w:rPr>
          <w:rFonts w:eastAsia="Times New Roman"/>
          <w:color w:val="000000"/>
        </w:rPr>
        <w:t xml:space="preserve">2010 – 2012, Kale, S., Spence, M. T., and Zlatevska, N., International Student Gambling: </w:t>
      </w:r>
      <w:proofErr w:type="gramStart"/>
      <w:r w:rsidRPr="005F08B8">
        <w:rPr>
          <w:rFonts w:eastAsia="Times New Roman"/>
          <w:color w:val="000000"/>
        </w:rPr>
        <w:t>the</w:t>
      </w:r>
      <w:proofErr w:type="gramEnd"/>
      <w:r w:rsidRPr="005F08B8">
        <w:rPr>
          <w:rFonts w:eastAsia="Times New Roman"/>
          <w:color w:val="000000"/>
        </w:rPr>
        <w:t xml:space="preserve"> Role of Acculturation, Gambling Cognitions and Social Circumstances, $50,000, Victorian Department of Justice, Office of Gaming and Racing, Co-Funded with Swinburne and Deakin Universities</w:t>
      </w:r>
    </w:p>
    <w:p w14:paraId="3FC9B50A" w14:textId="77777777" w:rsidR="002909A4" w:rsidRDefault="002909A4" w:rsidP="002909A4">
      <w:pPr>
        <w:tabs>
          <w:tab w:val="left" w:pos="0"/>
        </w:tabs>
        <w:rPr>
          <w:rFonts w:eastAsia="Times New Roman"/>
          <w:color w:val="000000"/>
        </w:rPr>
      </w:pPr>
      <w:r w:rsidRPr="005F08B8">
        <w:rPr>
          <w:rFonts w:eastAsia="Times New Roman"/>
          <w:color w:val="000000"/>
        </w:rPr>
        <w:t>2010 - 2011, Natalina Zlatevska, Assessing the factors which encourage dieters to overeat, $10, 397, Bond University Vice Chancellor, Early Career Researcher Award</w:t>
      </w:r>
    </w:p>
    <w:p w14:paraId="38331BF9" w14:textId="77777777" w:rsidR="00EA1B7A" w:rsidRDefault="00EA1B7A" w:rsidP="002909A4">
      <w:pPr>
        <w:rPr>
          <w:rFonts w:eastAsia="Times New Roman"/>
          <w:b/>
          <w:color w:val="000000"/>
        </w:rPr>
      </w:pPr>
    </w:p>
    <w:p w14:paraId="1BC4E30B" w14:textId="77777777" w:rsidR="002909A4" w:rsidRPr="00FC248E" w:rsidRDefault="002909A4" w:rsidP="002909A4">
      <w:pPr>
        <w:rPr>
          <w:rFonts w:eastAsia="Times New Roman"/>
          <w:b/>
          <w:color w:val="000000"/>
        </w:rPr>
      </w:pPr>
      <w:r>
        <w:rPr>
          <w:rFonts w:eastAsia="Times New Roman"/>
          <w:b/>
          <w:color w:val="000000"/>
        </w:rPr>
        <w:t xml:space="preserve">PhD </w:t>
      </w:r>
      <w:r w:rsidRPr="00FC248E">
        <w:rPr>
          <w:rFonts w:eastAsia="Times New Roman"/>
          <w:b/>
          <w:color w:val="000000"/>
        </w:rPr>
        <w:t>SUPERVISION</w:t>
      </w:r>
      <w:r>
        <w:rPr>
          <w:rFonts w:eastAsia="Times New Roman"/>
          <w:b/>
          <w:color w:val="000000"/>
        </w:rPr>
        <w:t>______________________________________________________________________</w:t>
      </w:r>
    </w:p>
    <w:p w14:paraId="6B46F0B0" w14:textId="77777777" w:rsidR="002909A4" w:rsidRPr="0002495F" w:rsidRDefault="002909A4" w:rsidP="002909A4">
      <w:pPr>
        <w:rPr>
          <w:rFonts w:ascii="Times New Roman" w:hAnsi="Times New Roman" w:cs="Times New Roman"/>
          <w:color w:val="000000"/>
        </w:rPr>
      </w:pPr>
      <w:r w:rsidRPr="0002495F">
        <w:rPr>
          <w:rFonts w:ascii="Times New Roman" w:hAnsi="Times New Roman" w:cs="Times New Roman"/>
          <w:color w:val="000000"/>
        </w:rPr>
        <w:t>Aimee Smith – University of Technology Sydney (Chair, Started 2021)</w:t>
      </w:r>
    </w:p>
    <w:p w14:paraId="1B8C8C05" w14:textId="77777777" w:rsidR="002909A4" w:rsidRPr="0002495F" w:rsidRDefault="002909A4" w:rsidP="002909A4">
      <w:pPr>
        <w:rPr>
          <w:rFonts w:ascii="Times New Roman" w:hAnsi="Times New Roman" w:cs="Times New Roman"/>
          <w:color w:val="000000"/>
        </w:rPr>
      </w:pPr>
      <w:r w:rsidRPr="0002495F">
        <w:rPr>
          <w:rFonts w:ascii="Times New Roman" w:hAnsi="Times New Roman" w:cs="Times New Roman"/>
          <w:color w:val="000000"/>
        </w:rPr>
        <w:t>Belinda Barton – University of Technology Sydney (Chair, Started 2017 - Graduated 2020)</w:t>
      </w:r>
    </w:p>
    <w:p w14:paraId="79E46DDC" w14:textId="77777777" w:rsidR="002909A4" w:rsidRPr="0002495F" w:rsidRDefault="002909A4" w:rsidP="002909A4">
      <w:pPr>
        <w:rPr>
          <w:rFonts w:ascii="Times New Roman" w:hAnsi="Times New Roman" w:cs="Times New Roman"/>
          <w:color w:val="000000"/>
        </w:rPr>
      </w:pPr>
      <w:r w:rsidRPr="0002495F">
        <w:rPr>
          <w:rFonts w:ascii="Times New Roman" w:hAnsi="Times New Roman" w:cs="Times New Roman"/>
          <w:color w:val="000000"/>
        </w:rPr>
        <w:t>Alex Belli – University of Technology Sydney (Committee, Graduated 201</w:t>
      </w:r>
      <w:r>
        <w:rPr>
          <w:rFonts w:ascii="Times New Roman" w:hAnsi="Times New Roman" w:cs="Times New Roman"/>
          <w:color w:val="000000"/>
        </w:rPr>
        <w:t>9</w:t>
      </w:r>
      <w:r w:rsidRPr="0002495F">
        <w:rPr>
          <w:rFonts w:ascii="Times New Roman" w:hAnsi="Times New Roman" w:cs="Times New Roman"/>
          <w:color w:val="000000"/>
        </w:rPr>
        <w:t>)</w:t>
      </w:r>
    </w:p>
    <w:p w14:paraId="4B578D27" w14:textId="77777777" w:rsidR="002909A4" w:rsidRPr="0002495F" w:rsidRDefault="002909A4" w:rsidP="002909A4">
      <w:pPr>
        <w:rPr>
          <w:rFonts w:ascii="Times New Roman" w:hAnsi="Times New Roman" w:cs="Times New Roman"/>
          <w:color w:val="000000"/>
        </w:rPr>
      </w:pPr>
      <w:r w:rsidRPr="0002495F">
        <w:rPr>
          <w:rFonts w:ascii="Times New Roman" w:hAnsi="Times New Roman" w:cs="Times New Roman"/>
          <w:color w:val="000000"/>
        </w:rPr>
        <w:t>Marcus Tan - Bond University (Committee, Graduated 2017)</w:t>
      </w:r>
    </w:p>
    <w:p w14:paraId="78CEF14C" w14:textId="77777777" w:rsidR="00EA1B7A" w:rsidRDefault="00EA1B7A" w:rsidP="002909A4">
      <w:pPr>
        <w:rPr>
          <w:rFonts w:eastAsia="Times New Roman"/>
          <w:b/>
          <w:color w:val="000000"/>
        </w:rPr>
      </w:pPr>
    </w:p>
    <w:p w14:paraId="360BF289" w14:textId="77777777" w:rsidR="002909A4" w:rsidRPr="00FC248E" w:rsidRDefault="002909A4" w:rsidP="002909A4">
      <w:pPr>
        <w:rPr>
          <w:rFonts w:eastAsia="Times New Roman"/>
          <w:b/>
          <w:color w:val="000000"/>
        </w:rPr>
      </w:pPr>
      <w:r>
        <w:rPr>
          <w:rFonts w:eastAsia="Times New Roman"/>
          <w:b/>
          <w:color w:val="000000"/>
        </w:rPr>
        <w:t>TEACHING EXPERIENCE (overall SFS av. 4.32/</w:t>
      </w:r>
      <w:proofErr w:type="gramStart"/>
      <w:r>
        <w:rPr>
          <w:rFonts w:eastAsia="Times New Roman"/>
          <w:b/>
          <w:color w:val="000000"/>
        </w:rPr>
        <w:t>5)_</w:t>
      </w:r>
      <w:proofErr w:type="gramEnd"/>
      <w:r>
        <w:rPr>
          <w:rFonts w:eastAsia="Times New Roman"/>
          <w:b/>
          <w:color w:val="000000"/>
        </w:rPr>
        <w:t>________________________________</w:t>
      </w:r>
    </w:p>
    <w:p w14:paraId="03644A6A" w14:textId="77777777" w:rsidR="002909A4" w:rsidRDefault="002909A4" w:rsidP="002909A4">
      <w:pPr>
        <w:tabs>
          <w:tab w:val="left" w:pos="0"/>
        </w:tabs>
        <w:rPr>
          <w:rFonts w:eastAsia="Times New Roman"/>
          <w:color w:val="000000"/>
        </w:rPr>
      </w:pPr>
      <w:r>
        <w:rPr>
          <w:rFonts w:eastAsia="Times New Roman"/>
          <w:color w:val="000000"/>
        </w:rPr>
        <w:t>PhD Seminar, Readings in Marketing (UTS)</w:t>
      </w:r>
    </w:p>
    <w:p w14:paraId="3987736A" w14:textId="77777777" w:rsidR="002909A4" w:rsidRDefault="002909A4" w:rsidP="002909A4">
      <w:pPr>
        <w:tabs>
          <w:tab w:val="left" w:pos="0"/>
        </w:tabs>
        <w:rPr>
          <w:rFonts w:eastAsia="Times New Roman"/>
          <w:color w:val="000000"/>
        </w:rPr>
      </w:pPr>
      <w:r>
        <w:rPr>
          <w:rFonts w:eastAsia="Times New Roman"/>
          <w:color w:val="000000"/>
        </w:rPr>
        <w:t xml:space="preserve">PhD Seminar, Consumer </w:t>
      </w:r>
      <w:proofErr w:type="spellStart"/>
      <w:r>
        <w:rPr>
          <w:rFonts w:eastAsia="Times New Roman"/>
          <w:color w:val="000000"/>
        </w:rPr>
        <w:t>Behaviour</w:t>
      </w:r>
      <w:proofErr w:type="spellEnd"/>
      <w:r>
        <w:rPr>
          <w:rFonts w:eastAsia="Times New Roman"/>
          <w:color w:val="000000"/>
        </w:rPr>
        <w:t xml:space="preserve"> Theory (UTS)</w:t>
      </w:r>
    </w:p>
    <w:p w14:paraId="1C63781C" w14:textId="77777777" w:rsidR="002909A4" w:rsidRDefault="002909A4" w:rsidP="002909A4">
      <w:pPr>
        <w:tabs>
          <w:tab w:val="left" w:pos="0"/>
        </w:tabs>
        <w:rPr>
          <w:rFonts w:eastAsia="Times New Roman"/>
          <w:color w:val="000000"/>
        </w:rPr>
      </w:pPr>
      <w:r>
        <w:rPr>
          <w:rFonts w:eastAsia="Times New Roman"/>
          <w:color w:val="000000"/>
        </w:rPr>
        <w:t>EMBA, Delivering Customer Value (UTS)</w:t>
      </w:r>
    </w:p>
    <w:p w14:paraId="2F039267" w14:textId="77777777" w:rsidR="002909A4" w:rsidRDefault="002909A4" w:rsidP="002909A4">
      <w:pPr>
        <w:tabs>
          <w:tab w:val="left" w:pos="0"/>
        </w:tabs>
        <w:rPr>
          <w:rFonts w:eastAsia="Times New Roman"/>
          <w:color w:val="000000"/>
        </w:rPr>
      </w:pPr>
      <w:r>
        <w:rPr>
          <w:rFonts w:eastAsia="Times New Roman"/>
          <w:color w:val="000000"/>
        </w:rPr>
        <w:t>EMBA, Strategic Marketing (UTS)</w:t>
      </w:r>
    </w:p>
    <w:p w14:paraId="37145727" w14:textId="77777777" w:rsidR="00EA1B7A" w:rsidRDefault="00EA1B7A" w:rsidP="002909A4">
      <w:pPr>
        <w:tabs>
          <w:tab w:val="left" w:pos="0"/>
        </w:tabs>
        <w:rPr>
          <w:rFonts w:eastAsia="Times New Roman"/>
          <w:color w:val="000000"/>
        </w:rPr>
      </w:pPr>
      <w:r>
        <w:rPr>
          <w:rFonts w:eastAsia="Times New Roman"/>
          <w:color w:val="000000"/>
        </w:rPr>
        <w:t>Postgraduate, Digital Marketing Capstone (UTS)</w:t>
      </w:r>
    </w:p>
    <w:p w14:paraId="226055ED" w14:textId="77777777" w:rsidR="002909A4" w:rsidRDefault="002909A4" w:rsidP="002909A4">
      <w:pPr>
        <w:tabs>
          <w:tab w:val="left" w:pos="0"/>
        </w:tabs>
        <w:rPr>
          <w:rFonts w:eastAsia="Times New Roman"/>
          <w:color w:val="000000"/>
        </w:rPr>
      </w:pPr>
      <w:r>
        <w:rPr>
          <w:rFonts w:eastAsia="Times New Roman"/>
          <w:color w:val="000000"/>
        </w:rPr>
        <w:t>Postgraduate, Marketing Capstone (UTS)</w:t>
      </w:r>
    </w:p>
    <w:p w14:paraId="64CD2802" w14:textId="77777777" w:rsidR="002909A4" w:rsidRDefault="002909A4" w:rsidP="002909A4">
      <w:pPr>
        <w:tabs>
          <w:tab w:val="left" w:pos="0"/>
        </w:tabs>
        <w:rPr>
          <w:rFonts w:eastAsia="Times New Roman"/>
          <w:color w:val="000000"/>
        </w:rPr>
      </w:pPr>
      <w:r>
        <w:rPr>
          <w:rFonts w:eastAsia="Times New Roman"/>
          <w:color w:val="000000"/>
        </w:rPr>
        <w:t xml:space="preserve">Postgraduate, Consumer </w:t>
      </w:r>
      <w:proofErr w:type="spellStart"/>
      <w:r>
        <w:rPr>
          <w:rFonts w:eastAsia="Times New Roman"/>
          <w:color w:val="000000"/>
        </w:rPr>
        <w:t>Behaviour</w:t>
      </w:r>
      <w:proofErr w:type="spellEnd"/>
      <w:r>
        <w:rPr>
          <w:rFonts w:eastAsia="Times New Roman"/>
          <w:color w:val="000000"/>
        </w:rPr>
        <w:t xml:space="preserve"> (UTS)</w:t>
      </w:r>
    </w:p>
    <w:p w14:paraId="2D84B66F" w14:textId="77777777" w:rsidR="002909A4" w:rsidRDefault="002909A4" w:rsidP="002909A4">
      <w:pPr>
        <w:tabs>
          <w:tab w:val="left" w:pos="0"/>
        </w:tabs>
        <w:rPr>
          <w:rFonts w:eastAsia="Times New Roman"/>
          <w:color w:val="000000"/>
        </w:rPr>
      </w:pPr>
      <w:r>
        <w:rPr>
          <w:rFonts w:eastAsia="Times New Roman"/>
          <w:color w:val="000000"/>
        </w:rPr>
        <w:t>Postgraduate, Marketing Foundations (Bond University)</w:t>
      </w:r>
    </w:p>
    <w:p w14:paraId="575794C4" w14:textId="77777777" w:rsidR="002909A4" w:rsidRDefault="002909A4" w:rsidP="002909A4">
      <w:pPr>
        <w:tabs>
          <w:tab w:val="left" w:pos="0"/>
        </w:tabs>
        <w:rPr>
          <w:rFonts w:eastAsia="Times New Roman"/>
          <w:color w:val="000000"/>
        </w:rPr>
      </w:pPr>
      <w:r>
        <w:rPr>
          <w:rFonts w:eastAsia="Times New Roman"/>
          <w:color w:val="000000"/>
        </w:rPr>
        <w:t>Undergraduate, Marketing Fundamentals (Bond University)</w:t>
      </w:r>
    </w:p>
    <w:p w14:paraId="55F3183D" w14:textId="77777777" w:rsidR="002909A4" w:rsidRDefault="002909A4" w:rsidP="002909A4">
      <w:pPr>
        <w:tabs>
          <w:tab w:val="left" w:pos="0"/>
        </w:tabs>
        <w:rPr>
          <w:rFonts w:eastAsia="Times New Roman"/>
          <w:color w:val="000000"/>
        </w:rPr>
      </w:pPr>
      <w:r>
        <w:rPr>
          <w:rFonts w:eastAsia="Times New Roman"/>
          <w:color w:val="000000"/>
        </w:rPr>
        <w:lastRenderedPageBreak/>
        <w:t>Undergraduate, Brand Management (Bond University)</w:t>
      </w:r>
    </w:p>
    <w:p w14:paraId="69F5D1B8" w14:textId="77777777" w:rsidR="00EA1B7A" w:rsidRDefault="00EA1B7A" w:rsidP="002909A4">
      <w:pPr>
        <w:rPr>
          <w:rFonts w:eastAsia="Times New Roman"/>
          <w:b/>
          <w:bCs/>
          <w:color w:val="000000"/>
        </w:rPr>
      </w:pPr>
    </w:p>
    <w:p w14:paraId="167B7FD3" w14:textId="77777777" w:rsidR="002909A4" w:rsidRPr="003D2E42" w:rsidRDefault="002909A4" w:rsidP="002909A4">
      <w:pPr>
        <w:rPr>
          <w:rFonts w:eastAsia="Times New Roman"/>
          <w:b/>
          <w:bCs/>
          <w:color w:val="000000"/>
        </w:rPr>
      </w:pPr>
      <w:r>
        <w:rPr>
          <w:rFonts w:eastAsia="Times New Roman"/>
          <w:b/>
          <w:bCs/>
          <w:color w:val="000000"/>
        </w:rPr>
        <w:t>SERVICE__________________________________________________________________________________</w:t>
      </w:r>
    </w:p>
    <w:tbl>
      <w:tblPr>
        <w:tblW w:w="8808" w:type="dxa"/>
        <w:tblInd w:w="108" w:type="dxa"/>
        <w:tblLayout w:type="fixed"/>
        <w:tblLook w:val="0000" w:firstRow="0" w:lastRow="0" w:firstColumn="0" w:lastColumn="0" w:noHBand="0" w:noVBand="0"/>
      </w:tblPr>
      <w:tblGrid>
        <w:gridCol w:w="8808"/>
      </w:tblGrid>
      <w:tr w:rsidR="002909A4" w:rsidRPr="00A00B99" w14:paraId="2475B4A0" w14:textId="77777777" w:rsidTr="00627FAA">
        <w:trPr>
          <w:cantSplit/>
          <w:trHeight w:val="171"/>
        </w:trPr>
        <w:tc>
          <w:tcPr>
            <w:tcW w:w="8808" w:type="dxa"/>
            <w:shd w:val="clear" w:color="auto" w:fill="auto"/>
          </w:tcPr>
          <w:p w14:paraId="1AE37E6C" w14:textId="77777777" w:rsidR="002909A4" w:rsidRPr="00A00B99" w:rsidRDefault="002909A4" w:rsidP="00627FAA">
            <w:pPr>
              <w:rPr>
                <w:rFonts w:eastAsia="Times New Roman"/>
                <w:b/>
                <w:color w:val="000000"/>
              </w:rPr>
            </w:pPr>
            <w:r w:rsidRPr="00A00B99">
              <w:rPr>
                <w:rFonts w:eastAsia="Times New Roman"/>
                <w:b/>
                <w:color w:val="000000"/>
              </w:rPr>
              <w:t xml:space="preserve">Service Related Appointments or Activities (Discipline of Marketing Level) </w:t>
            </w:r>
          </w:p>
        </w:tc>
      </w:tr>
      <w:tr w:rsidR="002909A4" w:rsidRPr="005C3B88" w14:paraId="1AAF8766" w14:textId="77777777" w:rsidTr="00627FAA">
        <w:trPr>
          <w:cantSplit/>
          <w:trHeight w:val="433"/>
        </w:trPr>
        <w:tc>
          <w:tcPr>
            <w:tcW w:w="8808" w:type="dxa"/>
            <w:shd w:val="clear" w:color="auto" w:fill="auto"/>
          </w:tcPr>
          <w:p w14:paraId="068212A9" w14:textId="36865E93" w:rsidR="009415EE" w:rsidRDefault="009415EE" w:rsidP="00627FAA">
            <w:pPr>
              <w:rPr>
                <w:rFonts w:eastAsia="Times New Roman"/>
                <w:color w:val="000000"/>
              </w:rPr>
            </w:pPr>
            <w:r>
              <w:rPr>
                <w:rFonts w:eastAsia="Times New Roman"/>
                <w:color w:val="000000"/>
              </w:rPr>
              <w:t xml:space="preserve">2023-present: Deputy Head of Department </w:t>
            </w:r>
          </w:p>
          <w:p w14:paraId="3FA1ECD7" w14:textId="756A350C" w:rsidR="009415EE" w:rsidRDefault="009415EE" w:rsidP="00627FAA">
            <w:pPr>
              <w:rPr>
                <w:rFonts w:eastAsia="Times New Roman"/>
                <w:color w:val="000000"/>
              </w:rPr>
            </w:pPr>
            <w:r>
              <w:rPr>
                <w:rFonts w:eastAsia="Times New Roman"/>
                <w:color w:val="000000"/>
              </w:rPr>
              <w:t>2022 - present: PhD Co-Ordinator</w:t>
            </w:r>
          </w:p>
          <w:p w14:paraId="3F44A8B8" w14:textId="3DE8F8DE" w:rsidR="009415EE" w:rsidRDefault="009415EE" w:rsidP="00627FAA">
            <w:pPr>
              <w:rPr>
                <w:rFonts w:eastAsia="Times New Roman"/>
                <w:color w:val="000000"/>
              </w:rPr>
            </w:pPr>
            <w:r>
              <w:rPr>
                <w:rFonts w:eastAsia="Times New Roman"/>
                <w:color w:val="000000"/>
              </w:rPr>
              <w:t>2022 – present: Honors Program Co-Ordinator</w:t>
            </w:r>
          </w:p>
          <w:p w14:paraId="529F2B3A" w14:textId="502F94EC" w:rsidR="002909A4" w:rsidRDefault="002909A4" w:rsidP="00627FAA">
            <w:pPr>
              <w:rPr>
                <w:rFonts w:eastAsia="Times New Roman"/>
                <w:color w:val="000000"/>
              </w:rPr>
            </w:pPr>
            <w:r>
              <w:rPr>
                <w:rFonts w:eastAsia="Times New Roman"/>
                <w:color w:val="000000"/>
              </w:rPr>
              <w:t>2021</w:t>
            </w:r>
            <w:r w:rsidR="009415EE">
              <w:rPr>
                <w:rFonts w:eastAsia="Times New Roman"/>
                <w:color w:val="000000"/>
              </w:rPr>
              <w:t xml:space="preserve"> - present</w:t>
            </w:r>
            <w:r>
              <w:rPr>
                <w:rFonts w:eastAsia="Times New Roman"/>
                <w:color w:val="000000"/>
              </w:rPr>
              <w:t>: Deputy Head (Research)</w:t>
            </w:r>
          </w:p>
          <w:p w14:paraId="3F4A2663" w14:textId="77777777" w:rsidR="002909A4" w:rsidRPr="003D2E42" w:rsidRDefault="002909A4" w:rsidP="00627FAA">
            <w:pPr>
              <w:rPr>
                <w:rFonts w:eastAsia="Times New Roman"/>
                <w:color w:val="000000"/>
              </w:rPr>
            </w:pPr>
            <w:r w:rsidRPr="003D2E42">
              <w:rPr>
                <w:rFonts w:eastAsia="Times New Roman"/>
                <w:color w:val="000000"/>
              </w:rPr>
              <w:t>2017-2018:</w:t>
            </w:r>
            <w:r>
              <w:rPr>
                <w:rFonts w:eastAsia="Times New Roman"/>
                <w:color w:val="000000"/>
              </w:rPr>
              <w:t xml:space="preserve"> Deputy Head (External Engagement)</w:t>
            </w:r>
          </w:p>
        </w:tc>
      </w:tr>
      <w:tr w:rsidR="002909A4" w:rsidRPr="005C3B88" w14:paraId="5F665B9F" w14:textId="77777777" w:rsidTr="00627FAA">
        <w:trPr>
          <w:cantSplit/>
          <w:trHeight w:val="289"/>
        </w:trPr>
        <w:tc>
          <w:tcPr>
            <w:tcW w:w="8808" w:type="dxa"/>
            <w:shd w:val="clear" w:color="auto" w:fill="auto"/>
          </w:tcPr>
          <w:p w14:paraId="5AEA08F4" w14:textId="77777777" w:rsidR="002909A4" w:rsidRPr="003D2E42" w:rsidRDefault="002909A4" w:rsidP="00627FAA">
            <w:pPr>
              <w:rPr>
                <w:rFonts w:eastAsia="Times New Roman"/>
                <w:color w:val="000000"/>
              </w:rPr>
            </w:pPr>
            <w:r w:rsidRPr="003D2E42">
              <w:rPr>
                <w:rFonts w:eastAsia="Times New Roman"/>
                <w:color w:val="000000"/>
              </w:rPr>
              <w:t>2016-2018:</w:t>
            </w:r>
            <w:r>
              <w:rPr>
                <w:rFonts w:eastAsia="Times New Roman"/>
                <w:color w:val="000000"/>
              </w:rPr>
              <w:t xml:space="preserve"> </w:t>
            </w:r>
            <w:r w:rsidRPr="003D2E42">
              <w:rPr>
                <w:rFonts w:eastAsia="Times New Roman"/>
                <w:color w:val="000000"/>
              </w:rPr>
              <w:t>Marketing Discipline Group Academic Hiring Commi</w:t>
            </w:r>
            <w:r>
              <w:rPr>
                <w:rFonts w:eastAsia="Times New Roman"/>
                <w:color w:val="000000"/>
              </w:rPr>
              <w:t>ttee</w:t>
            </w:r>
          </w:p>
        </w:tc>
      </w:tr>
      <w:tr w:rsidR="002909A4" w:rsidRPr="005C3B88" w14:paraId="4663951C" w14:textId="77777777" w:rsidTr="00627FAA">
        <w:trPr>
          <w:cantSplit/>
          <w:trHeight w:val="293"/>
        </w:trPr>
        <w:tc>
          <w:tcPr>
            <w:tcW w:w="8808" w:type="dxa"/>
            <w:shd w:val="clear" w:color="auto" w:fill="auto"/>
          </w:tcPr>
          <w:p w14:paraId="74D5BA93" w14:textId="77777777" w:rsidR="002909A4" w:rsidRPr="003D2E42" w:rsidRDefault="002909A4" w:rsidP="00627FAA">
            <w:pPr>
              <w:rPr>
                <w:rFonts w:eastAsia="Times New Roman"/>
                <w:color w:val="000000"/>
              </w:rPr>
            </w:pPr>
            <w:r w:rsidRPr="003D2E42">
              <w:rPr>
                <w:rFonts w:eastAsia="Times New Roman"/>
                <w:color w:val="000000"/>
              </w:rPr>
              <w:t>2016-</w:t>
            </w:r>
            <w:r>
              <w:rPr>
                <w:rFonts w:eastAsia="Times New Roman"/>
                <w:color w:val="000000"/>
              </w:rPr>
              <w:t>present</w:t>
            </w:r>
            <w:r w:rsidRPr="003D2E42">
              <w:rPr>
                <w:rFonts w:eastAsia="Times New Roman"/>
                <w:color w:val="000000"/>
              </w:rPr>
              <w:t>:</w:t>
            </w:r>
            <w:r>
              <w:rPr>
                <w:rFonts w:eastAsia="Times New Roman"/>
                <w:color w:val="000000"/>
              </w:rPr>
              <w:t xml:space="preserve"> </w:t>
            </w:r>
            <w:r w:rsidRPr="003D2E42">
              <w:rPr>
                <w:rFonts w:eastAsia="Times New Roman"/>
                <w:color w:val="000000"/>
              </w:rPr>
              <w:t>Research Committee Member, Marketing</w:t>
            </w:r>
          </w:p>
        </w:tc>
      </w:tr>
      <w:tr w:rsidR="002909A4" w:rsidRPr="005C3B88" w14:paraId="6B96A500" w14:textId="77777777" w:rsidTr="00627FAA">
        <w:trPr>
          <w:cantSplit/>
          <w:trHeight w:val="207"/>
        </w:trPr>
        <w:tc>
          <w:tcPr>
            <w:tcW w:w="8808" w:type="dxa"/>
            <w:shd w:val="clear" w:color="auto" w:fill="auto"/>
          </w:tcPr>
          <w:p w14:paraId="755C28D0" w14:textId="77777777" w:rsidR="002909A4" w:rsidRPr="003D2E42" w:rsidRDefault="002909A4" w:rsidP="00627FAA">
            <w:pPr>
              <w:rPr>
                <w:rFonts w:eastAsia="Times New Roman"/>
                <w:color w:val="000000"/>
              </w:rPr>
            </w:pPr>
            <w:r>
              <w:rPr>
                <w:rFonts w:eastAsia="Times New Roman"/>
                <w:color w:val="000000"/>
              </w:rPr>
              <w:t>2017-present</w:t>
            </w:r>
            <w:r w:rsidRPr="003D2E42">
              <w:rPr>
                <w:rFonts w:eastAsia="Times New Roman"/>
                <w:color w:val="000000"/>
              </w:rPr>
              <w:t>:</w:t>
            </w:r>
            <w:r>
              <w:rPr>
                <w:rFonts w:eastAsia="Times New Roman"/>
                <w:color w:val="000000"/>
              </w:rPr>
              <w:t xml:space="preserve"> </w:t>
            </w:r>
            <w:r w:rsidRPr="003D2E42">
              <w:rPr>
                <w:rFonts w:eastAsia="Times New Roman"/>
                <w:color w:val="000000"/>
              </w:rPr>
              <w:t>Higher Degree Research Committee Member, Marketing</w:t>
            </w:r>
          </w:p>
        </w:tc>
      </w:tr>
      <w:tr w:rsidR="002909A4" w:rsidRPr="00A00B99" w14:paraId="28F1A91F" w14:textId="77777777" w:rsidTr="00627FAA">
        <w:trPr>
          <w:cantSplit/>
          <w:trHeight w:val="185"/>
        </w:trPr>
        <w:tc>
          <w:tcPr>
            <w:tcW w:w="8808" w:type="dxa"/>
            <w:shd w:val="clear" w:color="auto" w:fill="auto"/>
          </w:tcPr>
          <w:p w14:paraId="0D44F181" w14:textId="77777777" w:rsidR="002909A4" w:rsidRPr="00A00B99" w:rsidRDefault="002909A4" w:rsidP="00627FAA">
            <w:pPr>
              <w:rPr>
                <w:rFonts w:eastAsia="Times New Roman"/>
                <w:b/>
                <w:color w:val="000000"/>
              </w:rPr>
            </w:pPr>
            <w:r w:rsidRPr="00A00B99">
              <w:rPr>
                <w:rFonts w:eastAsia="Times New Roman"/>
                <w:b/>
                <w:color w:val="000000"/>
              </w:rPr>
              <w:t>Service Related Appointments or Activities (Faculty Level)</w:t>
            </w:r>
          </w:p>
        </w:tc>
      </w:tr>
      <w:tr w:rsidR="002909A4" w:rsidRPr="005C3B88" w14:paraId="70F8D3D4" w14:textId="77777777" w:rsidTr="00627FAA">
        <w:trPr>
          <w:cantSplit/>
          <w:trHeight w:val="432"/>
        </w:trPr>
        <w:tc>
          <w:tcPr>
            <w:tcW w:w="8808" w:type="dxa"/>
            <w:shd w:val="clear" w:color="auto" w:fill="auto"/>
          </w:tcPr>
          <w:p w14:paraId="48868D46" w14:textId="087CEE78" w:rsidR="009415EE" w:rsidRDefault="009415EE" w:rsidP="00627FAA">
            <w:pPr>
              <w:rPr>
                <w:rFonts w:eastAsia="Times New Roman"/>
                <w:color w:val="000000"/>
              </w:rPr>
            </w:pPr>
            <w:r>
              <w:rPr>
                <w:rFonts w:eastAsia="Times New Roman"/>
                <w:color w:val="000000"/>
              </w:rPr>
              <w:t>2023-present: Deputy Director of the Research Centre for Livelihoods and Wellbeing (CLAW)</w:t>
            </w:r>
          </w:p>
          <w:p w14:paraId="73BF28F4" w14:textId="5BE703B8" w:rsidR="009415EE" w:rsidRDefault="009415EE" w:rsidP="00627FAA">
            <w:pPr>
              <w:rPr>
                <w:rFonts w:eastAsia="Times New Roman"/>
                <w:color w:val="000000"/>
              </w:rPr>
            </w:pPr>
            <w:r>
              <w:rPr>
                <w:rFonts w:eastAsia="Times New Roman"/>
                <w:color w:val="000000"/>
              </w:rPr>
              <w:t>2022- present: Research Ethics Committee Member</w:t>
            </w:r>
          </w:p>
          <w:p w14:paraId="2AA46283" w14:textId="452BA58C" w:rsidR="009415EE" w:rsidRDefault="009415EE" w:rsidP="00627FAA">
            <w:pPr>
              <w:rPr>
                <w:rFonts w:eastAsia="Times New Roman"/>
                <w:color w:val="000000"/>
              </w:rPr>
            </w:pPr>
            <w:r>
              <w:rPr>
                <w:rFonts w:eastAsia="Times New Roman"/>
                <w:color w:val="000000"/>
              </w:rPr>
              <w:t>2022-present: HDR Committee member</w:t>
            </w:r>
          </w:p>
          <w:p w14:paraId="59F1DA22" w14:textId="2DA0252E" w:rsidR="002909A4" w:rsidRDefault="002909A4" w:rsidP="00627FAA">
            <w:pPr>
              <w:rPr>
                <w:rFonts w:eastAsia="Times New Roman"/>
                <w:color w:val="000000"/>
              </w:rPr>
            </w:pPr>
            <w:r>
              <w:rPr>
                <w:rFonts w:eastAsia="Times New Roman"/>
                <w:color w:val="000000"/>
              </w:rPr>
              <w:t>2020: Business School Research Centers, Working Party member</w:t>
            </w:r>
          </w:p>
          <w:p w14:paraId="2E4A3C52" w14:textId="77777777" w:rsidR="002909A4" w:rsidRPr="003D2E42" w:rsidRDefault="002909A4" w:rsidP="00627FAA">
            <w:pPr>
              <w:rPr>
                <w:rFonts w:eastAsia="Times New Roman"/>
                <w:color w:val="000000"/>
              </w:rPr>
            </w:pPr>
            <w:r w:rsidRPr="003D2E42">
              <w:rPr>
                <w:rFonts w:eastAsia="Times New Roman"/>
                <w:color w:val="000000"/>
              </w:rPr>
              <w:t>2016-2018:</w:t>
            </w:r>
            <w:r>
              <w:rPr>
                <w:rFonts w:eastAsia="Times New Roman"/>
                <w:color w:val="000000"/>
              </w:rPr>
              <w:t xml:space="preserve"> </w:t>
            </w:r>
            <w:r w:rsidRPr="003D2E42">
              <w:rPr>
                <w:rFonts w:eastAsia="Times New Roman"/>
                <w:color w:val="000000"/>
              </w:rPr>
              <w:t xml:space="preserve">Deputy Director of the UTS Business School Behavioral Lab </w:t>
            </w:r>
          </w:p>
        </w:tc>
      </w:tr>
      <w:tr w:rsidR="002909A4" w:rsidRPr="00B344D4" w14:paraId="704619EC" w14:textId="77777777" w:rsidTr="00627FAA">
        <w:trPr>
          <w:cantSplit/>
          <w:trHeight w:val="432"/>
        </w:trPr>
        <w:tc>
          <w:tcPr>
            <w:tcW w:w="8808" w:type="dxa"/>
            <w:shd w:val="clear" w:color="auto" w:fill="auto"/>
          </w:tcPr>
          <w:p w14:paraId="14E35525" w14:textId="77777777" w:rsidR="002909A4" w:rsidRPr="003D2E42" w:rsidRDefault="002909A4" w:rsidP="00627FAA">
            <w:pPr>
              <w:rPr>
                <w:rFonts w:eastAsia="Times New Roman"/>
                <w:color w:val="000000"/>
              </w:rPr>
            </w:pPr>
            <w:r w:rsidRPr="003D2E42">
              <w:rPr>
                <w:rFonts w:eastAsia="Times New Roman"/>
                <w:color w:val="000000"/>
              </w:rPr>
              <w:t>2017-2018:</w:t>
            </w:r>
            <w:r>
              <w:rPr>
                <w:rFonts w:eastAsia="Times New Roman"/>
                <w:color w:val="000000"/>
              </w:rPr>
              <w:t xml:space="preserve"> </w:t>
            </w:r>
            <w:r w:rsidRPr="003D2E42">
              <w:rPr>
                <w:rFonts w:eastAsia="Times New Roman"/>
                <w:color w:val="000000"/>
              </w:rPr>
              <w:t>Committee Member Faculty of Business External Engagement Committee</w:t>
            </w:r>
          </w:p>
        </w:tc>
      </w:tr>
      <w:tr w:rsidR="002909A4" w14:paraId="33C80449" w14:textId="77777777" w:rsidTr="00627FAA">
        <w:trPr>
          <w:cantSplit/>
          <w:trHeight w:val="193"/>
        </w:trPr>
        <w:tc>
          <w:tcPr>
            <w:tcW w:w="8808" w:type="dxa"/>
            <w:shd w:val="clear" w:color="auto" w:fill="auto"/>
          </w:tcPr>
          <w:p w14:paraId="4C5D5663" w14:textId="77777777" w:rsidR="002909A4" w:rsidRPr="003D2E42" w:rsidRDefault="002909A4" w:rsidP="00627FAA">
            <w:pPr>
              <w:rPr>
                <w:rFonts w:eastAsia="Times New Roman"/>
                <w:color w:val="000000"/>
              </w:rPr>
            </w:pPr>
            <w:r w:rsidRPr="003D2E42">
              <w:rPr>
                <w:rFonts w:eastAsia="Times New Roman"/>
                <w:color w:val="000000"/>
              </w:rPr>
              <w:t>2017-2018:</w:t>
            </w:r>
            <w:r>
              <w:rPr>
                <w:rFonts w:eastAsia="Times New Roman"/>
                <w:color w:val="000000"/>
              </w:rPr>
              <w:t xml:space="preserve"> </w:t>
            </w:r>
            <w:r w:rsidRPr="003D2E42">
              <w:rPr>
                <w:rFonts w:eastAsia="Times New Roman"/>
                <w:color w:val="000000"/>
              </w:rPr>
              <w:t>Committee Member, Faculty Board in Business</w:t>
            </w:r>
          </w:p>
        </w:tc>
      </w:tr>
      <w:tr w:rsidR="002909A4" w:rsidRPr="00A00B99" w14:paraId="459570D1" w14:textId="77777777" w:rsidTr="00627FAA">
        <w:trPr>
          <w:cantSplit/>
          <w:trHeight w:val="185"/>
        </w:trPr>
        <w:tc>
          <w:tcPr>
            <w:tcW w:w="8808" w:type="dxa"/>
            <w:shd w:val="clear" w:color="auto" w:fill="auto"/>
          </w:tcPr>
          <w:p w14:paraId="1B5922B6" w14:textId="77777777" w:rsidR="002909A4" w:rsidRPr="00A00B99" w:rsidRDefault="002909A4" w:rsidP="00627FAA">
            <w:pPr>
              <w:rPr>
                <w:rFonts w:eastAsia="Times New Roman"/>
                <w:b/>
                <w:color w:val="000000"/>
              </w:rPr>
            </w:pPr>
            <w:r w:rsidRPr="00A00B99">
              <w:rPr>
                <w:rFonts w:eastAsia="Times New Roman"/>
                <w:b/>
                <w:color w:val="000000"/>
              </w:rPr>
              <w:t>Service Related Appointments or Activities (University Level)</w:t>
            </w:r>
          </w:p>
        </w:tc>
      </w:tr>
      <w:tr w:rsidR="002909A4" w14:paraId="0C77B894" w14:textId="77777777" w:rsidTr="00627FAA">
        <w:trPr>
          <w:cantSplit/>
          <w:trHeight w:val="267"/>
        </w:trPr>
        <w:tc>
          <w:tcPr>
            <w:tcW w:w="8808" w:type="dxa"/>
            <w:shd w:val="clear" w:color="auto" w:fill="auto"/>
          </w:tcPr>
          <w:p w14:paraId="1115CD75" w14:textId="77777777" w:rsidR="002909A4" w:rsidRPr="003D2E42" w:rsidRDefault="002909A4" w:rsidP="00627FAA">
            <w:pPr>
              <w:rPr>
                <w:rFonts w:eastAsia="Times New Roman"/>
                <w:color w:val="000000"/>
              </w:rPr>
            </w:pPr>
            <w:r w:rsidRPr="003D2E42">
              <w:rPr>
                <w:rFonts w:eastAsia="Times New Roman"/>
                <w:color w:val="000000"/>
              </w:rPr>
              <w:t>2017-2018</w:t>
            </w:r>
            <w:r>
              <w:rPr>
                <w:rFonts w:eastAsia="Times New Roman"/>
                <w:color w:val="000000"/>
              </w:rPr>
              <w:t xml:space="preserve"> </w:t>
            </w:r>
            <w:r w:rsidRPr="003D2E42">
              <w:rPr>
                <w:rFonts w:eastAsia="Times New Roman"/>
                <w:color w:val="000000"/>
              </w:rPr>
              <w:t>Graduate Research Student Appeals Committee</w:t>
            </w:r>
          </w:p>
        </w:tc>
      </w:tr>
      <w:tr w:rsidR="002909A4" w14:paraId="1BE7CFB4" w14:textId="77777777" w:rsidTr="00627FAA">
        <w:trPr>
          <w:cantSplit/>
          <w:trHeight w:val="257"/>
        </w:trPr>
        <w:tc>
          <w:tcPr>
            <w:tcW w:w="8808" w:type="dxa"/>
            <w:shd w:val="clear" w:color="auto" w:fill="auto"/>
          </w:tcPr>
          <w:p w14:paraId="67F0CCA5" w14:textId="77777777" w:rsidR="002909A4" w:rsidRPr="003D2E42" w:rsidRDefault="002909A4" w:rsidP="00627FAA">
            <w:pPr>
              <w:rPr>
                <w:rFonts w:eastAsia="Times New Roman"/>
                <w:color w:val="000000"/>
              </w:rPr>
            </w:pPr>
            <w:r w:rsidRPr="003D2E42">
              <w:rPr>
                <w:rFonts w:eastAsia="Times New Roman"/>
                <w:color w:val="000000"/>
              </w:rPr>
              <w:t>2018 UTS HELPS Buddy Program Volunteer</w:t>
            </w:r>
          </w:p>
        </w:tc>
      </w:tr>
      <w:tr w:rsidR="002909A4" w14:paraId="5AE86E54" w14:textId="77777777" w:rsidTr="00627FAA">
        <w:trPr>
          <w:cantSplit/>
          <w:trHeight w:val="189"/>
        </w:trPr>
        <w:tc>
          <w:tcPr>
            <w:tcW w:w="8808" w:type="dxa"/>
            <w:shd w:val="clear" w:color="auto" w:fill="auto"/>
          </w:tcPr>
          <w:p w14:paraId="2717E63D" w14:textId="77777777" w:rsidR="002909A4" w:rsidRPr="003D2E42" w:rsidRDefault="002909A4" w:rsidP="00627FAA">
            <w:pPr>
              <w:rPr>
                <w:rFonts w:eastAsia="Times New Roman"/>
                <w:color w:val="000000"/>
              </w:rPr>
            </w:pPr>
            <w:r w:rsidRPr="003D2E42">
              <w:rPr>
                <w:rFonts w:eastAsia="Times New Roman"/>
                <w:color w:val="000000"/>
              </w:rPr>
              <w:t>2014-2016</w:t>
            </w:r>
            <w:r>
              <w:rPr>
                <w:rFonts w:eastAsia="Times New Roman"/>
                <w:color w:val="000000"/>
              </w:rPr>
              <w:t xml:space="preserve"> </w:t>
            </w:r>
            <w:r w:rsidRPr="003D2E42">
              <w:rPr>
                <w:rFonts w:eastAsia="Times New Roman"/>
                <w:color w:val="000000"/>
              </w:rPr>
              <w:t>Bond University Human Research Ethics Committee</w:t>
            </w:r>
            <w:r>
              <w:rPr>
                <w:rFonts w:eastAsia="Times New Roman"/>
                <w:color w:val="000000"/>
              </w:rPr>
              <w:t xml:space="preserve"> Member</w:t>
            </w:r>
            <w:r w:rsidRPr="003D2E42">
              <w:rPr>
                <w:rFonts w:eastAsia="Times New Roman"/>
                <w:color w:val="000000"/>
              </w:rPr>
              <w:t xml:space="preserve"> (BHUREC)</w:t>
            </w:r>
          </w:p>
        </w:tc>
      </w:tr>
      <w:tr w:rsidR="002909A4" w:rsidRPr="00A00B99" w14:paraId="44DAAC2C" w14:textId="77777777" w:rsidTr="00627FAA">
        <w:trPr>
          <w:cantSplit/>
          <w:trHeight w:val="168"/>
        </w:trPr>
        <w:tc>
          <w:tcPr>
            <w:tcW w:w="8808" w:type="dxa"/>
            <w:shd w:val="clear" w:color="auto" w:fill="auto"/>
          </w:tcPr>
          <w:p w14:paraId="21DD60E3" w14:textId="77777777" w:rsidR="002909A4" w:rsidRPr="00A00B99" w:rsidRDefault="002909A4" w:rsidP="00627FAA">
            <w:pPr>
              <w:rPr>
                <w:rFonts w:eastAsia="Times New Roman"/>
                <w:b/>
                <w:color w:val="000000"/>
              </w:rPr>
            </w:pPr>
            <w:r w:rsidRPr="00A00B99">
              <w:rPr>
                <w:rFonts w:eastAsia="Times New Roman"/>
                <w:b/>
                <w:color w:val="000000"/>
              </w:rPr>
              <w:t>Service Related Appointments or Activities (National Level)</w:t>
            </w:r>
          </w:p>
        </w:tc>
      </w:tr>
      <w:tr w:rsidR="002909A4" w14:paraId="27B57494" w14:textId="77777777" w:rsidTr="00627FAA">
        <w:trPr>
          <w:cantSplit/>
          <w:trHeight w:val="117"/>
        </w:trPr>
        <w:tc>
          <w:tcPr>
            <w:tcW w:w="8808" w:type="dxa"/>
            <w:shd w:val="clear" w:color="auto" w:fill="auto"/>
          </w:tcPr>
          <w:p w14:paraId="140BE74F" w14:textId="77777777" w:rsidR="002909A4" w:rsidRPr="003D2E42" w:rsidRDefault="002909A4" w:rsidP="00627FAA">
            <w:pPr>
              <w:rPr>
                <w:rFonts w:eastAsia="Times New Roman"/>
                <w:color w:val="000000"/>
              </w:rPr>
            </w:pPr>
            <w:r w:rsidRPr="003D2E42">
              <w:rPr>
                <w:rFonts w:eastAsia="Times New Roman"/>
                <w:color w:val="000000"/>
              </w:rPr>
              <w:t>2017-2018</w:t>
            </w:r>
            <w:r>
              <w:rPr>
                <w:rFonts w:eastAsia="Times New Roman"/>
                <w:color w:val="000000"/>
              </w:rPr>
              <w:t xml:space="preserve"> </w:t>
            </w:r>
            <w:r w:rsidRPr="003D2E42">
              <w:rPr>
                <w:rFonts w:eastAsia="Times New Roman"/>
                <w:color w:val="000000"/>
              </w:rPr>
              <w:t>Healthy Food Partnership Community of Interest Member</w:t>
            </w:r>
          </w:p>
        </w:tc>
      </w:tr>
      <w:tr w:rsidR="002909A4" w14:paraId="562F7714" w14:textId="77777777" w:rsidTr="00627FAA">
        <w:trPr>
          <w:cantSplit/>
          <w:trHeight w:val="76"/>
        </w:trPr>
        <w:tc>
          <w:tcPr>
            <w:tcW w:w="8808" w:type="dxa"/>
            <w:shd w:val="clear" w:color="auto" w:fill="auto"/>
          </w:tcPr>
          <w:p w14:paraId="7746120D" w14:textId="77777777" w:rsidR="002909A4" w:rsidRPr="003D2E42" w:rsidRDefault="002909A4" w:rsidP="00627FAA">
            <w:pPr>
              <w:rPr>
                <w:rFonts w:eastAsia="Times New Roman"/>
                <w:color w:val="000000"/>
              </w:rPr>
            </w:pPr>
            <w:r w:rsidRPr="003D2E42">
              <w:rPr>
                <w:rFonts w:eastAsia="Times New Roman"/>
                <w:color w:val="000000"/>
              </w:rPr>
              <w:t>2016</w:t>
            </w:r>
            <w:r>
              <w:rPr>
                <w:rFonts w:eastAsia="Times New Roman"/>
                <w:color w:val="000000"/>
              </w:rPr>
              <w:t xml:space="preserve"> </w:t>
            </w:r>
            <w:r w:rsidRPr="003D2E42">
              <w:rPr>
                <w:rFonts w:eastAsia="Times New Roman"/>
                <w:color w:val="000000"/>
              </w:rPr>
              <w:t>RMIT Wicked Problems of Obesity Working Party</w:t>
            </w:r>
          </w:p>
        </w:tc>
      </w:tr>
      <w:tr w:rsidR="002909A4" w14:paraId="4CBA385B" w14:textId="77777777" w:rsidTr="00627FAA">
        <w:trPr>
          <w:cantSplit/>
          <w:trHeight w:val="142"/>
        </w:trPr>
        <w:tc>
          <w:tcPr>
            <w:tcW w:w="8808" w:type="dxa"/>
            <w:shd w:val="clear" w:color="auto" w:fill="auto"/>
          </w:tcPr>
          <w:p w14:paraId="75F82BEE" w14:textId="77777777" w:rsidR="002909A4" w:rsidRPr="003D2E42" w:rsidRDefault="002909A4" w:rsidP="00627FAA">
            <w:pPr>
              <w:rPr>
                <w:rFonts w:eastAsia="Times New Roman"/>
                <w:color w:val="000000"/>
              </w:rPr>
            </w:pPr>
            <w:r w:rsidRPr="003D2E42">
              <w:rPr>
                <w:rFonts w:eastAsia="Times New Roman"/>
                <w:color w:val="000000"/>
              </w:rPr>
              <w:t>2017-2018</w:t>
            </w:r>
            <w:r>
              <w:rPr>
                <w:rFonts w:eastAsia="Times New Roman"/>
                <w:color w:val="000000"/>
              </w:rPr>
              <w:t xml:space="preserve"> </w:t>
            </w:r>
            <w:r w:rsidRPr="003D2E42">
              <w:rPr>
                <w:rFonts w:eastAsia="Times New Roman"/>
                <w:color w:val="000000"/>
              </w:rPr>
              <w:t>DELMAR Associate Member</w:t>
            </w:r>
          </w:p>
        </w:tc>
      </w:tr>
      <w:tr w:rsidR="002909A4" w14:paraId="62C7589B" w14:textId="77777777" w:rsidTr="00627FAA">
        <w:trPr>
          <w:cantSplit/>
          <w:trHeight w:val="146"/>
        </w:trPr>
        <w:tc>
          <w:tcPr>
            <w:tcW w:w="8808" w:type="dxa"/>
            <w:shd w:val="clear" w:color="auto" w:fill="auto"/>
          </w:tcPr>
          <w:p w14:paraId="1F10CE4E" w14:textId="77777777" w:rsidR="002909A4" w:rsidRPr="003D2E42" w:rsidRDefault="002909A4" w:rsidP="00627FAA">
            <w:pPr>
              <w:rPr>
                <w:rFonts w:eastAsia="Times New Roman"/>
                <w:color w:val="000000"/>
              </w:rPr>
            </w:pPr>
            <w:r w:rsidRPr="003D2E42">
              <w:rPr>
                <w:rFonts w:eastAsia="Times New Roman"/>
                <w:color w:val="000000"/>
              </w:rPr>
              <w:t xml:space="preserve">2018 SDCA Mentor </w:t>
            </w:r>
          </w:p>
        </w:tc>
      </w:tr>
      <w:tr w:rsidR="002909A4" w14:paraId="372B8240" w14:textId="77777777" w:rsidTr="00627FAA">
        <w:trPr>
          <w:cantSplit/>
          <w:trHeight w:val="199"/>
        </w:trPr>
        <w:tc>
          <w:tcPr>
            <w:tcW w:w="8808" w:type="dxa"/>
            <w:shd w:val="clear" w:color="auto" w:fill="auto"/>
          </w:tcPr>
          <w:p w14:paraId="149F1D16" w14:textId="77777777" w:rsidR="002909A4" w:rsidRPr="003D2E42" w:rsidRDefault="002909A4" w:rsidP="00627FAA">
            <w:pPr>
              <w:rPr>
                <w:rFonts w:eastAsia="Times New Roman"/>
                <w:color w:val="000000"/>
              </w:rPr>
            </w:pPr>
            <w:r w:rsidRPr="003D2E42">
              <w:rPr>
                <w:rFonts w:eastAsia="Times New Roman"/>
                <w:color w:val="000000"/>
              </w:rPr>
              <w:t>2016 Judge, AMI Industry Awards</w:t>
            </w:r>
          </w:p>
        </w:tc>
      </w:tr>
      <w:tr w:rsidR="002909A4" w:rsidRPr="00A00B99" w14:paraId="3376F62B" w14:textId="77777777" w:rsidTr="00627FAA">
        <w:trPr>
          <w:cantSplit/>
          <w:trHeight w:val="189"/>
        </w:trPr>
        <w:tc>
          <w:tcPr>
            <w:tcW w:w="8808" w:type="dxa"/>
            <w:shd w:val="clear" w:color="auto" w:fill="auto"/>
          </w:tcPr>
          <w:p w14:paraId="1B30A001" w14:textId="77777777" w:rsidR="002909A4" w:rsidRPr="00A00B99" w:rsidRDefault="002909A4" w:rsidP="00627FAA">
            <w:pPr>
              <w:rPr>
                <w:rFonts w:eastAsia="Times New Roman"/>
                <w:b/>
                <w:color w:val="000000"/>
              </w:rPr>
            </w:pPr>
            <w:r w:rsidRPr="00A00B99">
              <w:rPr>
                <w:rFonts w:eastAsia="Times New Roman"/>
                <w:b/>
                <w:color w:val="000000"/>
              </w:rPr>
              <w:t>Service Related Appointments or Activities (International Level)</w:t>
            </w:r>
          </w:p>
        </w:tc>
      </w:tr>
      <w:tr w:rsidR="002909A4" w14:paraId="13A12D0B" w14:textId="77777777" w:rsidTr="00627FAA">
        <w:trPr>
          <w:cantSplit/>
          <w:trHeight w:val="432"/>
        </w:trPr>
        <w:tc>
          <w:tcPr>
            <w:tcW w:w="8808" w:type="dxa"/>
            <w:shd w:val="clear" w:color="auto" w:fill="auto"/>
          </w:tcPr>
          <w:p w14:paraId="75CEA51C" w14:textId="77777777" w:rsidR="002909A4" w:rsidRPr="003D2E42" w:rsidRDefault="002909A4" w:rsidP="00627FAA">
            <w:pPr>
              <w:rPr>
                <w:rFonts w:eastAsia="Times New Roman"/>
                <w:color w:val="000000"/>
              </w:rPr>
            </w:pPr>
            <w:r w:rsidRPr="003D2E42">
              <w:rPr>
                <w:rFonts w:eastAsia="Times New Roman"/>
                <w:color w:val="000000"/>
              </w:rPr>
              <w:t>2017</w:t>
            </w:r>
            <w:r>
              <w:rPr>
                <w:rFonts w:eastAsia="Times New Roman"/>
                <w:color w:val="000000"/>
              </w:rPr>
              <w:t xml:space="preserve"> </w:t>
            </w:r>
            <w:r w:rsidRPr="003D2E42">
              <w:rPr>
                <w:rFonts w:eastAsia="Times New Roman"/>
                <w:color w:val="000000"/>
              </w:rPr>
              <w:t xml:space="preserve">Track Chair Transformative Consumer Research Conference, Cornell University </w:t>
            </w:r>
          </w:p>
        </w:tc>
      </w:tr>
      <w:tr w:rsidR="002909A4" w14:paraId="0C928F26" w14:textId="77777777" w:rsidTr="00627FAA">
        <w:trPr>
          <w:cantSplit/>
          <w:trHeight w:val="283"/>
        </w:trPr>
        <w:tc>
          <w:tcPr>
            <w:tcW w:w="8808" w:type="dxa"/>
            <w:shd w:val="clear" w:color="auto" w:fill="auto"/>
          </w:tcPr>
          <w:p w14:paraId="2949BADE" w14:textId="77777777" w:rsidR="002909A4" w:rsidRPr="003D2E42" w:rsidRDefault="002909A4" w:rsidP="00627FAA">
            <w:pPr>
              <w:rPr>
                <w:rFonts w:eastAsia="Times New Roman"/>
                <w:color w:val="000000"/>
              </w:rPr>
            </w:pPr>
            <w:r w:rsidRPr="003D2E42">
              <w:rPr>
                <w:rFonts w:eastAsia="Times New Roman"/>
                <w:color w:val="000000"/>
              </w:rPr>
              <w:t>2016-2017</w:t>
            </w:r>
            <w:r>
              <w:rPr>
                <w:rFonts w:eastAsia="Times New Roman"/>
                <w:color w:val="000000"/>
              </w:rPr>
              <w:t xml:space="preserve"> </w:t>
            </w:r>
            <w:r w:rsidRPr="003D2E42">
              <w:rPr>
                <w:rFonts w:eastAsia="Times New Roman"/>
                <w:color w:val="000000"/>
              </w:rPr>
              <w:t xml:space="preserve">Special Issue Editor Journal of Business Research </w:t>
            </w:r>
          </w:p>
        </w:tc>
      </w:tr>
      <w:tr w:rsidR="002909A4" w14:paraId="6F2A56AC" w14:textId="77777777" w:rsidTr="00627FAA">
        <w:trPr>
          <w:cantSplit/>
          <w:trHeight w:val="131"/>
        </w:trPr>
        <w:tc>
          <w:tcPr>
            <w:tcW w:w="8808" w:type="dxa"/>
            <w:shd w:val="clear" w:color="auto" w:fill="auto"/>
          </w:tcPr>
          <w:p w14:paraId="6D8A56A1" w14:textId="77777777" w:rsidR="002909A4" w:rsidRPr="003D2E42" w:rsidRDefault="002909A4" w:rsidP="00627FAA">
            <w:pPr>
              <w:rPr>
                <w:rFonts w:eastAsia="Times New Roman"/>
                <w:color w:val="000000"/>
              </w:rPr>
            </w:pPr>
            <w:r w:rsidRPr="003D2E42">
              <w:rPr>
                <w:rFonts w:eastAsia="Times New Roman"/>
                <w:color w:val="000000"/>
              </w:rPr>
              <w:t>2017 Research Foundation – Flanders, Belgium Invited Grant Reviewer</w:t>
            </w:r>
          </w:p>
        </w:tc>
      </w:tr>
      <w:tr w:rsidR="002909A4" w14:paraId="69A2509E" w14:textId="77777777" w:rsidTr="00627FAA">
        <w:trPr>
          <w:cantSplit/>
          <w:trHeight w:val="432"/>
        </w:trPr>
        <w:tc>
          <w:tcPr>
            <w:tcW w:w="8808" w:type="dxa"/>
            <w:shd w:val="clear" w:color="auto" w:fill="auto"/>
          </w:tcPr>
          <w:p w14:paraId="464BEBCF" w14:textId="77777777" w:rsidR="002909A4" w:rsidRPr="003D2E42" w:rsidRDefault="002909A4" w:rsidP="00627FAA">
            <w:pPr>
              <w:rPr>
                <w:rFonts w:eastAsia="Times New Roman"/>
                <w:color w:val="000000"/>
              </w:rPr>
            </w:pPr>
            <w:r w:rsidRPr="003D2E42">
              <w:rPr>
                <w:rFonts w:eastAsia="Times New Roman"/>
                <w:color w:val="000000"/>
              </w:rPr>
              <w:t>2016 Social Science and Humanities Research Council, Canada Invited Grant Reviewer</w:t>
            </w:r>
          </w:p>
        </w:tc>
      </w:tr>
    </w:tbl>
    <w:p w14:paraId="12FBB73C" w14:textId="77777777" w:rsidR="002909A4" w:rsidRDefault="002909A4" w:rsidP="002909A4">
      <w:pPr>
        <w:tabs>
          <w:tab w:val="left" w:pos="720"/>
        </w:tabs>
        <w:ind w:left="567" w:hanging="567"/>
        <w:rPr>
          <w:b/>
        </w:rPr>
      </w:pPr>
    </w:p>
    <w:p w14:paraId="5DB1399C" w14:textId="77777777" w:rsidR="00CC4282" w:rsidRPr="00CC4282" w:rsidRDefault="00CC4282" w:rsidP="0002495F">
      <w:pPr>
        <w:rPr>
          <w:rFonts w:eastAsia="Times New Roman"/>
          <w:b/>
          <w:color w:val="000000"/>
        </w:rPr>
      </w:pPr>
      <w:r>
        <w:rPr>
          <w:rFonts w:eastAsia="Times New Roman"/>
          <w:b/>
          <w:color w:val="000000"/>
        </w:rPr>
        <w:t>INVITED PRESENTATIONS</w:t>
      </w:r>
      <w:r w:rsidR="005E1603">
        <w:rPr>
          <w:rFonts w:eastAsia="Times New Roman"/>
          <w:b/>
          <w:color w:val="000000"/>
        </w:rPr>
        <w:t>_____________________________________________________________</w:t>
      </w:r>
    </w:p>
    <w:tbl>
      <w:tblPr>
        <w:tblW w:w="6206" w:type="dxa"/>
        <w:tblInd w:w="-15" w:type="dxa"/>
        <w:tblLayout w:type="fixed"/>
        <w:tblLook w:val="0000" w:firstRow="0" w:lastRow="0" w:firstColumn="0" w:lastColumn="0" w:noHBand="0" w:noVBand="0"/>
      </w:tblPr>
      <w:tblGrid>
        <w:gridCol w:w="6206"/>
      </w:tblGrid>
      <w:tr w:rsidR="00330605" w:rsidRPr="005C3B88" w14:paraId="46CF9E5F" w14:textId="77777777" w:rsidTr="00330605">
        <w:tc>
          <w:tcPr>
            <w:tcW w:w="6206" w:type="dxa"/>
            <w:shd w:val="clear" w:color="auto" w:fill="auto"/>
          </w:tcPr>
          <w:p w14:paraId="72FBF414" w14:textId="77777777" w:rsidR="00330605" w:rsidRPr="00330605" w:rsidRDefault="00330605" w:rsidP="0002495F">
            <w:pPr>
              <w:rPr>
                <w:rFonts w:eastAsia="Times New Roman"/>
                <w:b/>
                <w:color w:val="000000"/>
              </w:rPr>
            </w:pPr>
            <w:r w:rsidRPr="00330605">
              <w:rPr>
                <w:rFonts w:eastAsia="Times New Roman"/>
                <w:b/>
                <w:color w:val="000000"/>
              </w:rPr>
              <w:t>Invited Presentations (National)</w:t>
            </w:r>
          </w:p>
        </w:tc>
      </w:tr>
      <w:tr w:rsidR="00330605" w:rsidRPr="005C3B88" w14:paraId="263126C8" w14:textId="77777777" w:rsidTr="0002495F">
        <w:trPr>
          <w:cantSplit/>
          <w:trHeight w:val="319"/>
        </w:trPr>
        <w:tc>
          <w:tcPr>
            <w:tcW w:w="6206" w:type="dxa"/>
            <w:shd w:val="clear" w:color="auto" w:fill="auto"/>
          </w:tcPr>
          <w:p w14:paraId="25FB8D23" w14:textId="7B3AD46E" w:rsidR="00FA12B6" w:rsidRDefault="00FA12B6" w:rsidP="0002495F">
            <w:pPr>
              <w:rPr>
                <w:rFonts w:eastAsia="Times New Roman"/>
                <w:color w:val="000000"/>
              </w:rPr>
            </w:pPr>
            <w:r w:rsidRPr="00FA12B6">
              <w:rPr>
                <w:rFonts w:eastAsia="Times New Roman"/>
                <w:color w:val="000000"/>
              </w:rPr>
              <w:t xml:space="preserve">Evidence Synthesis in Eating </w:t>
            </w:r>
            <w:r w:rsidR="003564FF">
              <w:rPr>
                <w:rFonts w:eastAsia="Times New Roman"/>
                <w:color w:val="000000"/>
              </w:rPr>
              <w:t>Behavior</w:t>
            </w:r>
            <w:r w:rsidRPr="00FA12B6">
              <w:rPr>
                <w:rFonts w:eastAsia="Times New Roman"/>
                <w:color w:val="000000"/>
              </w:rPr>
              <w:t xml:space="preserve"> Symposium</w:t>
            </w:r>
          </w:p>
          <w:p w14:paraId="3E623D66" w14:textId="77777777" w:rsidR="00330605" w:rsidRDefault="00330605" w:rsidP="0002495F">
            <w:pPr>
              <w:rPr>
                <w:rFonts w:eastAsia="Times New Roman"/>
                <w:color w:val="000000"/>
              </w:rPr>
            </w:pPr>
            <w:r w:rsidRPr="00330605">
              <w:rPr>
                <w:rFonts w:eastAsia="Times New Roman"/>
                <w:color w:val="000000"/>
              </w:rPr>
              <w:t>Community and Patient Preference Research Event</w:t>
            </w:r>
          </w:p>
          <w:p w14:paraId="59DA490C" w14:textId="77777777" w:rsidR="00EA1B7A" w:rsidRPr="00330605" w:rsidRDefault="00EA1B7A" w:rsidP="0002495F">
            <w:pPr>
              <w:rPr>
                <w:rFonts w:eastAsia="Times New Roman"/>
                <w:color w:val="000000"/>
              </w:rPr>
            </w:pPr>
            <w:r>
              <w:rPr>
                <w:rFonts w:eastAsia="Times New Roman"/>
                <w:color w:val="000000"/>
              </w:rPr>
              <w:t>Centre for Advanced Food Engineering</w:t>
            </w:r>
          </w:p>
        </w:tc>
      </w:tr>
      <w:tr w:rsidR="00330605" w:rsidRPr="005C3B88" w14:paraId="3B556FA2" w14:textId="77777777" w:rsidTr="00330605">
        <w:trPr>
          <w:cantSplit/>
          <w:trHeight w:val="392"/>
        </w:trPr>
        <w:tc>
          <w:tcPr>
            <w:tcW w:w="6206" w:type="dxa"/>
            <w:shd w:val="clear" w:color="auto" w:fill="auto"/>
          </w:tcPr>
          <w:p w14:paraId="46A97CD4" w14:textId="77777777" w:rsidR="0002495F" w:rsidRDefault="0002495F" w:rsidP="0002495F">
            <w:pPr>
              <w:rPr>
                <w:rFonts w:eastAsia="Times New Roman"/>
                <w:color w:val="000000"/>
              </w:rPr>
            </w:pPr>
            <w:r>
              <w:rPr>
                <w:rFonts w:eastAsia="Times New Roman"/>
                <w:color w:val="000000"/>
              </w:rPr>
              <w:t>University of Sydney</w:t>
            </w:r>
          </w:p>
          <w:p w14:paraId="6F26B75D" w14:textId="77777777" w:rsidR="00330605" w:rsidRPr="00330605" w:rsidRDefault="00330605" w:rsidP="0002495F">
            <w:pPr>
              <w:rPr>
                <w:rFonts w:eastAsia="Times New Roman"/>
                <w:color w:val="000000"/>
              </w:rPr>
            </w:pPr>
            <w:r w:rsidRPr="00330605">
              <w:rPr>
                <w:rFonts w:eastAsia="Times New Roman"/>
                <w:color w:val="000000"/>
              </w:rPr>
              <w:t>University of Melbourne</w:t>
            </w:r>
          </w:p>
        </w:tc>
      </w:tr>
      <w:tr w:rsidR="00330605" w14:paraId="74B5DB9B" w14:textId="77777777" w:rsidTr="0002495F">
        <w:trPr>
          <w:cantSplit/>
          <w:trHeight w:val="289"/>
        </w:trPr>
        <w:tc>
          <w:tcPr>
            <w:tcW w:w="6206" w:type="dxa"/>
            <w:shd w:val="clear" w:color="auto" w:fill="auto"/>
          </w:tcPr>
          <w:p w14:paraId="57A875A3" w14:textId="77777777" w:rsidR="00330605" w:rsidRPr="00330605" w:rsidRDefault="00330605" w:rsidP="0002495F">
            <w:pPr>
              <w:rPr>
                <w:rFonts w:eastAsia="Times New Roman"/>
                <w:color w:val="000000"/>
              </w:rPr>
            </w:pPr>
            <w:r w:rsidRPr="00330605">
              <w:rPr>
                <w:rFonts w:eastAsia="Times New Roman"/>
                <w:color w:val="000000"/>
              </w:rPr>
              <w:t>Macquarie University</w:t>
            </w:r>
          </w:p>
        </w:tc>
      </w:tr>
      <w:tr w:rsidR="00330605" w14:paraId="237CEB68" w14:textId="77777777" w:rsidTr="00330605">
        <w:trPr>
          <w:cantSplit/>
          <w:trHeight w:val="392"/>
        </w:trPr>
        <w:tc>
          <w:tcPr>
            <w:tcW w:w="6206" w:type="dxa"/>
            <w:shd w:val="clear" w:color="auto" w:fill="auto"/>
          </w:tcPr>
          <w:p w14:paraId="7FB6D100" w14:textId="77777777" w:rsidR="00330605" w:rsidRPr="00330605" w:rsidRDefault="00330605" w:rsidP="0002495F">
            <w:pPr>
              <w:rPr>
                <w:rFonts w:eastAsia="Times New Roman"/>
                <w:color w:val="000000"/>
              </w:rPr>
            </w:pPr>
            <w:r w:rsidRPr="00330605">
              <w:rPr>
                <w:rFonts w:eastAsia="Times New Roman"/>
                <w:color w:val="000000"/>
              </w:rPr>
              <w:t>Western Sydney University</w:t>
            </w:r>
          </w:p>
        </w:tc>
      </w:tr>
      <w:tr w:rsidR="00330605" w:rsidRPr="005C3B88" w14:paraId="153F2133" w14:textId="77777777" w:rsidTr="00330605">
        <w:tc>
          <w:tcPr>
            <w:tcW w:w="6206" w:type="dxa"/>
            <w:shd w:val="clear" w:color="auto" w:fill="auto"/>
          </w:tcPr>
          <w:p w14:paraId="0A5FB8BF" w14:textId="77777777" w:rsidR="00330605" w:rsidRPr="00330605" w:rsidRDefault="00330605" w:rsidP="0002495F">
            <w:pPr>
              <w:rPr>
                <w:rFonts w:eastAsia="Times New Roman"/>
                <w:b/>
                <w:color w:val="000000"/>
              </w:rPr>
            </w:pPr>
            <w:r w:rsidRPr="00330605">
              <w:rPr>
                <w:rFonts w:eastAsia="Times New Roman"/>
                <w:b/>
                <w:color w:val="000000"/>
              </w:rPr>
              <w:lastRenderedPageBreak/>
              <w:t>Invited Presentations (International)</w:t>
            </w:r>
          </w:p>
        </w:tc>
      </w:tr>
      <w:tr w:rsidR="00330605" w:rsidRPr="005C3B88" w14:paraId="20984FC3" w14:textId="77777777" w:rsidTr="00330605">
        <w:trPr>
          <w:cantSplit/>
          <w:trHeight w:val="394"/>
        </w:trPr>
        <w:tc>
          <w:tcPr>
            <w:tcW w:w="6206" w:type="dxa"/>
            <w:shd w:val="clear" w:color="auto" w:fill="auto"/>
          </w:tcPr>
          <w:p w14:paraId="31E962A4" w14:textId="1811A18F" w:rsidR="0002495F" w:rsidRDefault="00FD723C" w:rsidP="0002495F">
            <w:pPr>
              <w:rPr>
                <w:rFonts w:eastAsia="Times New Roman"/>
                <w:color w:val="000000"/>
              </w:rPr>
            </w:pPr>
            <w:r>
              <w:rPr>
                <w:rFonts w:eastAsia="Times New Roman"/>
                <w:color w:val="000000"/>
              </w:rPr>
              <w:t>Norwegian</w:t>
            </w:r>
            <w:r w:rsidR="0002495F">
              <w:rPr>
                <w:rFonts w:eastAsia="Times New Roman"/>
                <w:color w:val="000000"/>
              </w:rPr>
              <w:t xml:space="preserve"> School of Economics (Norway)</w:t>
            </w:r>
          </w:p>
          <w:p w14:paraId="617A017F" w14:textId="77777777" w:rsidR="00330605" w:rsidRPr="00330605" w:rsidRDefault="00330605" w:rsidP="0002495F">
            <w:pPr>
              <w:rPr>
                <w:rFonts w:eastAsia="Times New Roman"/>
                <w:color w:val="000000"/>
              </w:rPr>
            </w:pPr>
            <w:r w:rsidRPr="00330605">
              <w:rPr>
                <w:rFonts w:eastAsia="Times New Roman"/>
                <w:color w:val="000000"/>
              </w:rPr>
              <w:t>Norwich Business School, University of East Anglia (UK)</w:t>
            </w:r>
          </w:p>
        </w:tc>
      </w:tr>
      <w:tr w:rsidR="00330605" w:rsidRPr="005C3B88" w14:paraId="2FFF38AC" w14:textId="77777777" w:rsidTr="0002495F">
        <w:trPr>
          <w:cantSplit/>
          <w:trHeight w:val="183"/>
        </w:trPr>
        <w:tc>
          <w:tcPr>
            <w:tcW w:w="6206" w:type="dxa"/>
            <w:shd w:val="clear" w:color="auto" w:fill="auto"/>
          </w:tcPr>
          <w:p w14:paraId="0E38B187" w14:textId="77777777" w:rsidR="00330605" w:rsidRPr="00330605" w:rsidRDefault="00330605" w:rsidP="0002495F">
            <w:pPr>
              <w:rPr>
                <w:rFonts w:eastAsia="Times New Roman"/>
                <w:color w:val="000000"/>
              </w:rPr>
            </w:pPr>
            <w:r w:rsidRPr="00330605">
              <w:rPr>
                <w:rFonts w:eastAsia="Times New Roman"/>
                <w:color w:val="000000"/>
              </w:rPr>
              <w:t>Aarhus University (Denmark)</w:t>
            </w:r>
          </w:p>
        </w:tc>
      </w:tr>
      <w:tr w:rsidR="00330605" w:rsidRPr="005C3B88" w14:paraId="16F2C175" w14:textId="77777777" w:rsidTr="0002495F">
        <w:trPr>
          <w:cantSplit/>
          <w:trHeight w:val="76"/>
        </w:trPr>
        <w:tc>
          <w:tcPr>
            <w:tcW w:w="6206" w:type="dxa"/>
            <w:shd w:val="clear" w:color="auto" w:fill="auto"/>
          </w:tcPr>
          <w:p w14:paraId="6D2DF3E6" w14:textId="77777777" w:rsidR="00330605" w:rsidRPr="00330605" w:rsidRDefault="00330605" w:rsidP="0002495F">
            <w:pPr>
              <w:rPr>
                <w:rFonts w:eastAsia="Times New Roman"/>
                <w:color w:val="000000"/>
              </w:rPr>
            </w:pPr>
            <w:r w:rsidRPr="00330605">
              <w:rPr>
                <w:rFonts w:eastAsia="Times New Roman"/>
                <w:color w:val="000000"/>
              </w:rPr>
              <w:t>Grenoble Ecole De Management (France)</w:t>
            </w:r>
          </w:p>
        </w:tc>
      </w:tr>
      <w:tr w:rsidR="00330605" w:rsidRPr="005C3B88" w14:paraId="2FE95121" w14:textId="77777777" w:rsidTr="00330605">
        <w:trPr>
          <w:cantSplit/>
          <w:trHeight w:val="392"/>
        </w:trPr>
        <w:tc>
          <w:tcPr>
            <w:tcW w:w="6206" w:type="dxa"/>
            <w:shd w:val="clear" w:color="auto" w:fill="auto"/>
          </w:tcPr>
          <w:p w14:paraId="79F46590" w14:textId="77777777" w:rsidR="00330605" w:rsidRPr="00330605" w:rsidRDefault="00330605" w:rsidP="0002495F">
            <w:pPr>
              <w:rPr>
                <w:rFonts w:eastAsia="Times New Roman"/>
                <w:color w:val="000000"/>
              </w:rPr>
            </w:pPr>
            <w:r w:rsidRPr="00330605">
              <w:rPr>
                <w:rFonts w:eastAsia="Times New Roman"/>
                <w:color w:val="000000"/>
              </w:rPr>
              <w:t>Nestle Research Centre (Switzerland)</w:t>
            </w:r>
          </w:p>
        </w:tc>
      </w:tr>
    </w:tbl>
    <w:p w14:paraId="24DA36BB" w14:textId="77777777" w:rsidR="00EA1B7A" w:rsidRDefault="00EA1B7A" w:rsidP="0002495F">
      <w:pPr>
        <w:rPr>
          <w:b/>
        </w:rPr>
      </w:pPr>
    </w:p>
    <w:p w14:paraId="6272724F" w14:textId="77777777" w:rsidR="00CC4282" w:rsidRDefault="00CC4282" w:rsidP="0002495F">
      <w:pPr>
        <w:rPr>
          <w:b/>
        </w:rPr>
      </w:pPr>
      <w:r w:rsidRPr="00CC4282">
        <w:rPr>
          <w:b/>
        </w:rPr>
        <w:t xml:space="preserve">VISITING </w:t>
      </w:r>
      <w:r w:rsidR="00330605">
        <w:rPr>
          <w:b/>
        </w:rPr>
        <w:t>POSITIONS</w:t>
      </w:r>
      <w:r w:rsidR="005E1603">
        <w:rPr>
          <w:b/>
        </w:rPr>
        <w:t>___________________________________________________________________</w:t>
      </w:r>
    </w:p>
    <w:p w14:paraId="5B981A63" w14:textId="77777777" w:rsidR="00CC4282" w:rsidRPr="00CC4282" w:rsidRDefault="00CC4282" w:rsidP="0002495F">
      <w:pPr>
        <w:rPr>
          <w:rFonts w:eastAsia="Times New Roman"/>
          <w:color w:val="000000"/>
        </w:rPr>
      </w:pPr>
      <w:r w:rsidRPr="00CC4282">
        <w:rPr>
          <w:rFonts w:eastAsia="Times New Roman"/>
          <w:color w:val="000000"/>
        </w:rPr>
        <w:t>Norwich Business School, University of East Anglia (2015)</w:t>
      </w:r>
    </w:p>
    <w:p w14:paraId="7539320F" w14:textId="77777777" w:rsidR="00E47062" w:rsidRDefault="00CC4282" w:rsidP="0002495F">
      <w:r>
        <w:t xml:space="preserve">University of Texas Austin </w:t>
      </w:r>
      <w:r w:rsidR="00A01EF0">
        <w:t>(</w:t>
      </w:r>
      <w:r w:rsidRPr="00CC4282">
        <w:t>2017</w:t>
      </w:r>
      <w:r w:rsidR="00A01EF0">
        <w:t>)</w:t>
      </w:r>
    </w:p>
    <w:p w14:paraId="2E427172" w14:textId="0B82D2BD" w:rsidR="0002495F" w:rsidRDefault="0002495F" w:rsidP="0002495F">
      <w:pPr>
        <w:rPr>
          <w:rFonts w:eastAsia="Times New Roman"/>
          <w:color w:val="000000"/>
        </w:rPr>
      </w:pPr>
      <w:r>
        <w:rPr>
          <w:rFonts w:eastAsia="Times New Roman"/>
          <w:color w:val="000000"/>
        </w:rPr>
        <w:t>Norweg</w:t>
      </w:r>
      <w:r w:rsidR="00FD723C">
        <w:rPr>
          <w:rFonts w:eastAsia="Times New Roman"/>
          <w:color w:val="000000"/>
        </w:rPr>
        <w:t>ia</w:t>
      </w:r>
      <w:r>
        <w:rPr>
          <w:rFonts w:eastAsia="Times New Roman"/>
          <w:color w:val="000000"/>
        </w:rPr>
        <w:t>n School of Economics (2019)</w:t>
      </w:r>
    </w:p>
    <w:p w14:paraId="4606EFF7" w14:textId="77777777" w:rsidR="00EA1B7A" w:rsidRDefault="00EA1B7A" w:rsidP="0002495F">
      <w:pPr>
        <w:rPr>
          <w:b/>
        </w:rPr>
      </w:pPr>
    </w:p>
    <w:p w14:paraId="1330B07F" w14:textId="77777777" w:rsidR="004D2DE0" w:rsidRPr="004D2DE0" w:rsidRDefault="004D2DE0" w:rsidP="0002495F">
      <w:pPr>
        <w:rPr>
          <w:b/>
        </w:rPr>
      </w:pPr>
      <w:r w:rsidRPr="004D2DE0">
        <w:rPr>
          <w:b/>
        </w:rPr>
        <w:t>EDITORSHIPS</w:t>
      </w:r>
      <w:r w:rsidR="00A01EF0">
        <w:rPr>
          <w:b/>
        </w:rPr>
        <w:t>____________________________________________________________________________</w:t>
      </w:r>
    </w:p>
    <w:p w14:paraId="4DEFC2D7" w14:textId="77777777" w:rsidR="004D2DE0" w:rsidRDefault="004D2DE0" w:rsidP="0002495F">
      <w:r w:rsidRPr="004D2DE0">
        <w:t>Special Issue Co-Editor for Journal of Business Research</w:t>
      </w:r>
    </w:p>
    <w:p w14:paraId="02128F9F" w14:textId="4BE201F4" w:rsidR="00C351D0" w:rsidRPr="004D2DE0" w:rsidRDefault="00C351D0" w:rsidP="0002495F">
      <w:r>
        <w:t>Associate Editor</w:t>
      </w:r>
      <w:r w:rsidR="00E23D38">
        <w:t xml:space="preserve"> (</w:t>
      </w:r>
      <w:r>
        <w:t>Marketing</w:t>
      </w:r>
      <w:r w:rsidR="00E23D38">
        <w:t>)</w:t>
      </w:r>
      <w:r>
        <w:t xml:space="preserve"> of the Australian Journal of Management</w:t>
      </w:r>
    </w:p>
    <w:p w14:paraId="1D1C6E40" w14:textId="77777777" w:rsidR="00EA1B7A" w:rsidRDefault="00EA1B7A" w:rsidP="0002495F">
      <w:pPr>
        <w:rPr>
          <w:b/>
        </w:rPr>
      </w:pPr>
    </w:p>
    <w:p w14:paraId="66BE5C86" w14:textId="77777777" w:rsidR="00F04336" w:rsidRDefault="00F04336" w:rsidP="0002495F">
      <w:pPr>
        <w:rPr>
          <w:b/>
        </w:rPr>
      </w:pPr>
      <w:r>
        <w:rPr>
          <w:b/>
        </w:rPr>
        <w:t>AD HOC REVIEWER_____________________________________________________________________</w:t>
      </w:r>
    </w:p>
    <w:p w14:paraId="2FF07844" w14:textId="77777777" w:rsidR="00F04336" w:rsidRDefault="00F04336" w:rsidP="0002495F">
      <w:r>
        <w:t>Journal of Consumer Research; Journal of Business Research; European Journal of Marketing; Appetite; Food Quality and Preference; Journal of Food Products Marketing; Journal of Consumer Behavior; Physiology and Behavior; American Journal of Clinical Nutrition, Pediatrics</w:t>
      </w:r>
    </w:p>
    <w:p w14:paraId="37429EA6" w14:textId="77777777" w:rsidR="00F04336" w:rsidRPr="00F04336" w:rsidRDefault="00F04336" w:rsidP="0002495F"/>
    <w:p w14:paraId="4A87B5C5" w14:textId="77777777" w:rsidR="0002495F" w:rsidRPr="004D2DE0" w:rsidRDefault="0002495F" w:rsidP="0002495F">
      <w:pPr>
        <w:rPr>
          <w:b/>
        </w:rPr>
      </w:pPr>
      <w:r>
        <w:rPr>
          <w:b/>
        </w:rPr>
        <w:t>MEDIA MENTIONS_____________________________________________________________________</w:t>
      </w:r>
    </w:p>
    <w:p w14:paraId="53552FFE" w14:textId="77777777" w:rsidR="00DD47AD" w:rsidRPr="00383DF2" w:rsidRDefault="00DD47AD" w:rsidP="0002495F">
      <w:r w:rsidRPr="00383DF2">
        <w:t>2020 Reader’s Digest (USA)</w:t>
      </w:r>
    </w:p>
    <w:p w14:paraId="061EF805" w14:textId="77777777" w:rsidR="0002495F" w:rsidRPr="00383DF2" w:rsidRDefault="0002495F" w:rsidP="0002495F">
      <w:r w:rsidRPr="00383DF2">
        <w:t>2019 New York Post (USA</w:t>
      </w:r>
      <w:proofErr w:type="gramStart"/>
      <w:r w:rsidRPr="00383DF2">
        <w:t>) ;</w:t>
      </w:r>
      <w:proofErr w:type="gramEnd"/>
      <w:r w:rsidRPr="00383DF2">
        <w:t xml:space="preserve"> Aftenposten (Norway); Stavanger </w:t>
      </w:r>
      <w:proofErr w:type="spellStart"/>
      <w:r w:rsidRPr="00383DF2">
        <w:t>Aftenblad</w:t>
      </w:r>
      <w:proofErr w:type="spellEnd"/>
      <w:r w:rsidRPr="00383DF2">
        <w:t xml:space="preserve"> (Norway); Medical Express (USA); </w:t>
      </w:r>
      <w:proofErr w:type="spellStart"/>
      <w:r w:rsidRPr="00383DF2">
        <w:t>Onmed</w:t>
      </w:r>
      <w:proofErr w:type="spellEnd"/>
      <w:r w:rsidRPr="00383DF2">
        <w:t xml:space="preserve"> (Greece); IDW (Germany); </w:t>
      </w:r>
      <w:proofErr w:type="spellStart"/>
      <w:r w:rsidRPr="00383DF2">
        <w:t>SuaraIndo</w:t>
      </w:r>
      <w:proofErr w:type="spellEnd"/>
      <w:r w:rsidRPr="00383DF2">
        <w:t xml:space="preserve"> (Indonesia)</w:t>
      </w:r>
      <w:r w:rsidR="009161BB" w:rsidRPr="00383DF2">
        <w:t>, Vice (USA)</w:t>
      </w:r>
      <w:r w:rsidR="00415E7B" w:rsidRPr="00383DF2">
        <w:t xml:space="preserve">; The Age (Australia), Sydney Morning Herald (Australia); Times (UK); </w:t>
      </w:r>
      <w:proofErr w:type="spellStart"/>
      <w:r w:rsidR="00415E7B" w:rsidRPr="00383DF2">
        <w:t>Kurier</w:t>
      </w:r>
      <w:proofErr w:type="spellEnd"/>
      <w:r w:rsidR="00415E7B" w:rsidRPr="00383DF2">
        <w:t xml:space="preserve"> (Austria); Die Welt (Germany)</w:t>
      </w:r>
    </w:p>
    <w:p w14:paraId="6D1D9C00" w14:textId="77777777" w:rsidR="0002495F" w:rsidRPr="00383DF2" w:rsidRDefault="0002495F" w:rsidP="0002495F">
      <w:r w:rsidRPr="00383DF2">
        <w:t xml:space="preserve">2018 2SER radio: UTS Think Business School Podcast (Australia); Gulf Today (UAE); Yahoo News (USA); 2SER radio (Australia); The Independent (UK); SBS (Australia); </w:t>
      </w:r>
      <w:proofErr w:type="spellStart"/>
      <w:r w:rsidRPr="00383DF2">
        <w:t>Timlo</w:t>
      </w:r>
      <w:proofErr w:type="spellEnd"/>
      <w:r w:rsidRPr="00383DF2">
        <w:t xml:space="preserve"> (Indonesia); </w:t>
      </w:r>
      <w:proofErr w:type="spellStart"/>
      <w:r w:rsidRPr="00383DF2">
        <w:t>Treehugger</w:t>
      </w:r>
      <w:proofErr w:type="spellEnd"/>
      <w:r w:rsidRPr="00383DF2">
        <w:t xml:space="preserve"> (USA); Her (Ireland); El </w:t>
      </w:r>
      <w:proofErr w:type="spellStart"/>
      <w:r w:rsidRPr="00383DF2">
        <w:t>Espanol</w:t>
      </w:r>
      <w:proofErr w:type="spellEnd"/>
      <w:r w:rsidRPr="00383DF2">
        <w:t xml:space="preserve"> (Spain); </w:t>
      </w:r>
      <w:proofErr w:type="spellStart"/>
      <w:r w:rsidRPr="00383DF2">
        <w:t>Cyrprus</w:t>
      </w:r>
      <w:proofErr w:type="spellEnd"/>
      <w:r w:rsidRPr="00383DF2">
        <w:t xml:space="preserve"> Times (Cyprus); Tele13Radio (Spain); Big Think (USA); Jura Forum News (Germany); IDW(Germany); </w:t>
      </w:r>
      <w:proofErr w:type="spellStart"/>
      <w:r w:rsidRPr="00383DF2">
        <w:t>Kumparan</w:t>
      </w:r>
      <w:proofErr w:type="spellEnd"/>
      <w:r w:rsidRPr="00383DF2">
        <w:t xml:space="preserve"> News (Indonesia); </w:t>
      </w:r>
      <w:proofErr w:type="spellStart"/>
      <w:r w:rsidRPr="00383DF2">
        <w:t>Scienze</w:t>
      </w:r>
      <w:proofErr w:type="spellEnd"/>
      <w:r w:rsidRPr="00383DF2">
        <w:t xml:space="preserve"> (Italy); Food and Drink Business News (Australia); Cosmos (Australia</w:t>
      </w:r>
      <w:proofErr w:type="gramStart"/>
      <w:r w:rsidRPr="00383DF2">
        <w:t>) ;</w:t>
      </w:r>
      <w:proofErr w:type="gramEnd"/>
      <w:r w:rsidRPr="00383DF2">
        <w:t xml:space="preserve"> </w:t>
      </w:r>
      <w:proofErr w:type="spellStart"/>
      <w:r w:rsidRPr="00383DF2">
        <w:t>Physiorg</w:t>
      </w:r>
      <w:proofErr w:type="spellEnd"/>
      <w:r w:rsidRPr="00383DF2">
        <w:t xml:space="preserve"> (USA)</w:t>
      </w:r>
    </w:p>
    <w:p w14:paraId="23F69115" w14:textId="77777777" w:rsidR="0002495F" w:rsidRPr="00383DF2" w:rsidRDefault="0002495F" w:rsidP="0002495F">
      <w:r w:rsidRPr="00383DF2">
        <w:t xml:space="preserve">2017 Herald Sun (Australia); Daily Telegraph (Australia); Adelaide Advertiser (Australia); SMH and Age Good Food Lift (Australia); SMH (Australia); #Think magazine (Australia); Courier Mail (Australia); ForeignAffairs.co.nz (NZ); Scottish Daily Mail (Scotland); </w:t>
      </w:r>
      <w:proofErr w:type="spellStart"/>
      <w:r w:rsidRPr="00383DF2">
        <w:t>Dailymail</w:t>
      </w:r>
      <w:proofErr w:type="spellEnd"/>
      <w:r w:rsidRPr="00383DF2">
        <w:t xml:space="preserve"> (UK); U.S. News (USA); Women’s Health (Australia); Men’s Health (Australia)</w:t>
      </w:r>
    </w:p>
    <w:p w14:paraId="45288774" w14:textId="77777777" w:rsidR="0002495F" w:rsidRPr="00383DF2" w:rsidRDefault="0002495F" w:rsidP="0002495F"/>
    <w:p w14:paraId="61E60779" w14:textId="77777777" w:rsidR="00383DF2" w:rsidRDefault="00383DF2" w:rsidP="00EA1B7A">
      <w:pPr>
        <w:rPr>
          <w:b/>
        </w:rPr>
      </w:pPr>
    </w:p>
    <w:p w14:paraId="3EE14927" w14:textId="21F2279A" w:rsidR="00EA1B7A" w:rsidRDefault="00457944" w:rsidP="00EA1B7A">
      <w:pPr>
        <w:rPr>
          <w:b/>
        </w:rPr>
      </w:pPr>
      <w:r w:rsidRPr="00457944">
        <w:rPr>
          <w:b/>
        </w:rPr>
        <w:t>POLICY RELEVANT COMMENTARY</w:t>
      </w:r>
    </w:p>
    <w:p w14:paraId="63C0391A" w14:textId="23110094" w:rsidR="00EA1B7A" w:rsidRPr="00383DF2" w:rsidRDefault="00383DF2" w:rsidP="00383DF2">
      <w:r>
        <w:t>*</w:t>
      </w:r>
      <w:r w:rsidR="00EA1B7A" w:rsidRPr="00383DF2">
        <w:t xml:space="preserve">A nominated stakeholder in the Healthy Food Partnership Community of </w:t>
      </w:r>
      <w:proofErr w:type="gramStart"/>
      <w:r w:rsidR="00EA1B7A" w:rsidRPr="00383DF2">
        <w:t>Interest, and</w:t>
      </w:r>
      <w:proofErr w:type="gramEnd"/>
      <w:r w:rsidR="00EA1B7A" w:rsidRPr="00383DF2">
        <w:t xml:space="preserve"> asked by the Portion Size Working Group (Australian Department of Health) to provide input into their proposed definitions of the terms ‘serving size’, ‘serve’ and ‘portion size’. </w:t>
      </w:r>
    </w:p>
    <w:p w14:paraId="605B95C7" w14:textId="77777777" w:rsidR="00EA1B7A" w:rsidRPr="00383DF2" w:rsidRDefault="00EA1B7A" w:rsidP="00383DF2"/>
    <w:p w14:paraId="348DCC62" w14:textId="5E4FF5EC" w:rsidR="00EA1B7A" w:rsidRPr="00383DF2" w:rsidRDefault="00383DF2" w:rsidP="00383DF2">
      <w:r>
        <w:lastRenderedPageBreak/>
        <w:t>*</w:t>
      </w:r>
      <w:r w:rsidR="00EA1B7A" w:rsidRPr="00383DF2">
        <w:t xml:space="preserve">Invited by QLD health to provide insight into the effect of the U.S. Congress passing of the Common-Sense Nutrition Disclosure Act in early 2018. Specifically, I provided commentary on the implications of the act for similar nutrition labelling strategies in Australia and insights into the current Australian menu labelling schemes. The results of such consultation were used as part of the menu labelling review in 2018 by the Australia and New Zealand Ministerial Forum on Food Regulation. </w:t>
      </w:r>
    </w:p>
    <w:p w14:paraId="3EE6A451" w14:textId="77777777" w:rsidR="00EA1B7A" w:rsidRPr="00383DF2" w:rsidRDefault="00EA1B7A" w:rsidP="00383DF2"/>
    <w:p w14:paraId="313A93AA" w14:textId="3C9A3580" w:rsidR="00950922" w:rsidRPr="00383DF2" w:rsidRDefault="00383DF2" w:rsidP="00383DF2">
      <w:r>
        <w:t>*</w:t>
      </w:r>
      <w:r w:rsidR="00EA1B7A" w:rsidRPr="00383DF2">
        <w:t xml:space="preserve">Invited by Dr Kerry Chant (Deputy Secretary Population and Public Health and Chief Health Office, NSW Ministry of Health) to attend a forum to discuss the development of policy relevant research for healthy eating and active living in NSW.  </w:t>
      </w:r>
    </w:p>
    <w:p w14:paraId="2F3FAB3D" w14:textId="77777777" w:rsidR="00EA1B7A" w:rsidRPr="00383DF2" w:rsidRDefault="00EA1B7A" w:rsidP="00383DF2"/>
    <w:p w14:paraId="38990BC4" w14:textId="03035661" w:rsidR="00EA1B7A" w:rsidRPr="00383DF2" w:rsidRDefault="00383DF2" w:rsidP="00383DF2">
      <w:r>
        <w:t>*</w:t>
      </w:r>
      <w:r w:rsidR="00EA1B7A" w:rsidRPr="00383DF2">
        <w:t>Invited participant to the RMIT working party on the Wicked Problems of Obesity. Here an inter-disciplinary group of 10 academics focused on developing a research agenda that considered the complexity of the obesity problem comprising of individual social, environmental factors as well as the difficulty in communicating health risks to consumers.</w:t>
      </w:r>
    </w:p>
    <w:p w14:paraId="6265386A" w14:textId="77777777" w:rsidR="00EA1B7A" w:rsidRPr="00383DF2" w:rsidRDefault="00EA1B7A" w:rsidP="00383DF2"/>
    <w:p w14:paraId="60322F05" w14:textId="29B6AEC2" w:rsidR="00EA1B7A" w:rsidRPr="00383DF2" w:rsidRDefault="00383DF2" w:rsidP="00383DF2">
      <w:r>
        <w:t>*</w:t>
      </w:r>
      <w:r w:rsidR="00EA1B7A" w:rsidRPr="00383DF2">
        <w:t xml:space="preserve">Invited to present at the Deakin University, Evidence Synthesis in Eating </w:t>
      </w:r>
      <w:r w:rsidR="0043183C" w:rsidRPr="00383DF2">
        <w:t>Behavior</w:t>
      </w:r>
      <w:r w:rsidR="00EA1B7A" w:rsidRPr="00383DF2">
        <w:t xml:space="preserve"> Symposium. </w:t>
      </w:r>
    </w:p>
    <w:p w14:paraId="0042BDF8" w14:textId="77777777" w:rsidR="00EA1B7A" w:rsidRPr="00383DF2" w:rsidRDefault="00EA1B7A" w:rsidP="00383DF2"/>
    <w:p w14:paraId="1B7E7CD5" w14:textId="7F535628" w:rsidR="00EA1B7A" w:rsidRPr="00383DF2" w:rsidRDefault="00383DF2" w:rsidP="00383DF2">
      <w:r>
        <w:t>*</w:t>
      </w:r>
      <w:r w:rsidR="00EA1B7A" w:rsidRPr="00383DF2">
        <w:t>Invited panel participant for the “What’s the Beef with Fake Meat” podcast, 2SER radio. Provided commentary on the Senate Inquiry into the Definitions of Meat and Other Animal Products (Parliament of Australia)</w:t>
      </w:r>
    </w:p>
    <w:p w14:paraId="5E87B186" w14:textId="77777777" w:rsidR="004D2DE0" w:rsidRPr="00383DF2" w:rsidRDefault="004D2DE0" w:rsidP="00383DF2"/>
    <w:sectPr w:rsidR="004D2DE0" w:rsidRPr="00383DF2" w:rsidSect="003E51ED">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Lucida G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
    <w:altName w:val="Times New Roman"/>
    <w:panose1 w:val="020B0604020202020204"/>
    <w:charset w:val="50"/>
    <w:family w:val="auto"/>
    <w:notTrueType/>
    <w:pitch w:val="variable"/>
    <w:sig w:usb0="00000001" w:usb1="00000000" w:usb2="00000000" w:usb3="00000000" w:csb0="00000000"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6C99"/>
    <w:multiLevelType w:val="hybridMultilevel"/>
    <w:tmpl w:val="77A0CA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C17C23"/>
    <w:multiLevelType w:val="hybridMultilevel"/>
    <w:tmpl w:val="F3C69EB2"/>
    <w:lvl w:ilvl="0" w:tplc="EF7861E4">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F07F27"/>
    <w:multiLevelType w:val="hybridMultilevel"/>
    <w:tmpl w:val="C3AA0BA6"/>
    <w:lvl w:ilvl="0" w:tplc="854C277A">
      <w:start w:val="2021"/>
      <w:numFmt w:val="bullet"/>
      <w:lvlText w:val="-"/>
      <w:lvlJc w:val="left"/>
      <w:pPr>
        <w:ind w:left="720" w:hanging="360"/>
      </w:pPr>
      <w:rPr>
        <w:rFonts w:ascii="Cambria" w:eastAsiaTheme="minorEastAsia" w:hAnsi="Cambria" w:cstheme="minorBid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592EE7"/>
    <w:multiLevelType w:val="multilevel"/>
    <w:tmpl w:val="FAC4C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461A73"/>
    <w:multiLevelType w:val="hybridMultilevel"/>
    <w:tmpl w:val="02ACE812"/>
    <w:lvl w:ilvl="0" w:tplc="E0084F48">
      <w:numFmt w:val="bullet"/>
      <w:lvlText w:val="-"/>
      <w:lvlJc w:val="left"/>
      <w:pPr>
        <w:ind w:left="720" w:hanging="360"/>
      </w:pPr>
      <w:rPr>
        <w:rFonts w:ascii="Cambria" w:eastAsia="Times New Roman"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936603">
    <w:abstractNumId w:val="4"/>
  </w:num>
  <w:num w:numId="2" w16cid:durableId="2094744204">
    <w:abstractNumId w:val="0"/>
  </w:num>
  <w:num w:numId="3" w16cid:durableId="256401378">
    <w:abstractNumId w:val="1"/>
  </w:num>
  <w:num w:numId="4" w16cid:durableId="733359071">
    <w:abstractNumId w:val="2"/>
  </w:num>
  <w:num w:numId="5" w16cid:durableId="13573426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DD6"/>
    <w:rsid w:val="00002A3B"/>
    <w:rsid w:val="00020318"/>
    <w:rsid w:val="0002495F"/>
    <w:rsid w:val="00024F6A"/>
    <w:rsid w:val="00030E90"/>
    <w:rsid w:val="00046D35"/>
    <w:rsid w:val="00073B87"/>
    <w:rsid w:val="00090742"/>
    <w:rsid w:val="0009260A"/>
    <w:rsid w:val="000B22D9"/>
    <w:rsid w:val="000C5449"/>
    <w:rsid w:val="000E0EB0"/>
    <w:rsid w:val="00104F9C"/>
    <w:rsid w:val="001073CA"/>
    <w:rsid w:val="001558F1"/>
    <w:rsid w:val="001940EA"/>
    <w:rsid w:val="001C464F"/>
    <w:rsid w:val="001F340B"/>
    <w:rsid w:val="00223EF8"/>
    <w:rsid w:val="0023267D"/>
    <w:rsid w:val="00233F70"/>
    <w:rsid w:val="0025359F"/>
    <w:rsid w:val="00254526"/>
    <w:rsid w:val="002909A4"/>
    <w:rsid w:val="002F1641"/>
    <w:rsid w:val="002F2A49"/>
    <w:rsid w:val="002F2D04"/>
    <w:rsid w:val="00323C6D"/>
    <w:rsid w:val="00330605"/>
    <w:rsid w:val="003564FF"/>
    <w:rsid w:val="003575FD"/>
    <w:rsid w:val="0036585D"/>
    <w:rsid w:val="003809D5"/>
    <w:rsid w:val="00383DF2"/>
    <w:rsid w:val="00387DDB"/>
    <w:rsid w:val="003A5D49"/>
    <w:rsid w:val="003D20B1"/>
    <w:rsid w:val="003D2E42"/>
    <w:rsid w:val="003E51ED"/>
    <w:rsid w:val="00415E7B"/>
    <w:rsid w:val="00416576"/>
    <w:rsid w:val="0043183C"/>
    <w:rsid w:val="00433124"/>
    <w:rsid w:val="00455C43"/>
    <w:rsid w:val="00456715"/>
    <w:rsid w:val="00457944"/>
    <w:rsid w:val="00463A1B"/>
    <w:rsid w:val="004C4DC5"/>
    <w:rsid w:val="004D2DE0"/>
    <w:rsid w:val="004E300B"/>
    <w:rsid w:val="005012DA"/>
    <w:rsid w:val="00523B20"/>
    <w:rsid w:val="00527E43"/>
    <w:rsid w:val="00533B93"/>
    <w:rsid w:val="005676E3"/>
    <w:rsid w:val="0057258C"/>
    <w:rsid w:val="00573DD6"/>
    <w:rsid w:val="005A23F2"/>
    <w:rsid w:val="005C39B5"/>
    <w:rsid w:val="005E1603"/>
    <w:rsid w:val="005F08B8"/>
    <w:rsid w:val="005F283D"/>
    <w:rsid w:val="005F2AB0"/>
    <w:rsid w:val="005F64EB"/>
    <w:rsid w:val="005F7E39"/>
    <w:rsid w:val="006001FE"/>
    <w:rsid w:val="00600E12"/>
    <w:rsid w:val="00605C3B"/>
    <w:rsid w:val="00610C5A"/>
    <w:rsid w:val="00615100"/>
    <w:rsid w:val="00616975"/>
    <w:rsid w:val="0061716E"/>
    <w:rsid w:val="00620AE1"/>
    <w:rsid w:val="0062149B"/>
    <w:rsid w:val="006255E2"/>
    <w:rsid w:val="006720CA"/>
    <w:rsid w:val="006814EA"/>
    <w:rsid w:val="006847EC"/>
    <w:rsid w:val="0069248F"/>
    <w:rsid w:val="00692BCF"/>
    <w:rsid w:val="006A0694"/>
    <w:rsid w:val="006A11F8"/>
    <w:rsid w:val="006A285B"/>
    <w:rsid w:val="006A4394"/>
    <w:rsid w:val="006C42E1"/>
    <w:rsid w:val="00722236"/>
    <w:rsid w:val="0073040F"/>
    <w:rsid w:val="0073088B"/>
    <w:rsid w:val="00770DB1"/>
    <w:rsid w:val="00786FDE"/>
    <w:rsid w:val="007E16E3"/>
    <w:rsid w:val="007E331E"/>
    <w:rsid w:val="007F2627"/>
    <w:rsid w:val="00852DB4"/>
    <w:rsid w:val="00860919"/>
    <w:rsid w:val="00865FD8"/>
    <w:rsid w:val="00890391"/>
    <w:rsid w:val="008B09D5"/>
    <w:rsid w:val="008B11EE"/>
    <w:rsid w:val="008B5373"/>
    <w:rsid w:val="008C4BE0"/>
    <w:rsid w:val="008D287C"/>
    <w:rsid w:val="008D4B40"/>
    <w:rsid w:val="008E74D9"/>
    <w:rsid w:val="008F507A"/>
    <w:rsid w:val="00913529"/>
    <w:rsid w:val="009161BB"/>
    <w:rsid w:val="00932739"/>
    <w:rsid w:val="009415EE"/>
    <w:rsid w:val="00942F34"/>
    <w:rsid w:val="00950922"/>
    <w:rsid w:val="00960864"/>
    <w:rsid w:val="00967C58"/>
    <w:rsid w:val="00972DAF"/>
    <w:rsid w:val="009857C3"/>
    <w:rsid w:val="00992C51"/>
    <w:rsid w:val="009A2229"/>
    <w:rsid w:val="009D66FE"/>
    <w:rsid w:val="009E2541"/>
    <w:rsid w:val="009E317E"/>
    <w:rsid w:val="009E36CC"/>
    <w:rsid w:val="00A00A36"/>
    <w:rsid w:val="00A00B99"/>
    <w:rsid w:val="00A01EF0"/>
    <w:rsid w:val="00A147BB"/>
    <w:rsid w:val="00A24722"/>
    <w:rsid w:val="00A351EB"/>
    <w:rsid w:val="00A35A87"/>
    <w:rsid w:val="00A71E8B"/>
    <w:rsid w:val="00A72399"/>
    <w:rsid w:val="00A81287"/>
    <w:rsid w:val="00A937A2"/>
    <w:rsid w:val="00AA3BDA"/>
    <w:rsid w:val="00AC0B21"/>
    <w:rsid w:val="00AD0045"/>
    <w:rsid w:val="00AF60CE"/>
    <w:rsid w:val="00AF71C4"/>
    <w:rsid w:val="00B12D76"/>
    <w:rsid w:val="00B36782"/>
    <w:rsid w:val="00B56657"/>
    <w:rsid w:val="00B625E3"/>
    <w:rsid w:val="00B678B4"/>
    <w:rsid w:val="00B71A74"/>
    <w:rsid w:val="00B754B3"/>
    <w:rsid w:val="00B904F6"/>
    <w:rsid w:val="00BB4952"/>
    <w:rsid w:val="00BD744D"/>
    <w:rsid w:val="00C0283C"/>
    <w:rsid w:val="00C12E7D"/>
    <w:rsid w:val="00C204AD"/>
    <w:rsid w:val="00C3443F"/>
    <w:rsid w:val="00C351D0"/>
    <w:rsid w:val="00C45439"/>
    <w:rsid w:val="00C777F4"/>
    <w:rsid w:val="00C82157"/>
    <w:rsid w:val="00C82267"/>
    <w:rsid w:val="00CA1F99"/>
    <w:rsid w:val="00CC11F2"/>
    <w:rsid w:val="00CC4282"/>
    <w:rsid w:val="00CC4786"/>
    <w:rsid w:val="00CC6D46"/>
    <w:rsid w:val="00CD6F6F"/>
    <w:rsid w:val="00CE56C5"/>
    <w:rsid w:val="00CE5F5F"/>
    <w:rsid w:val="00CE942F"/>
    <w:rsid w:val="00D17031"/>
    <w:rsid w:val="00D24660"/>
    <w:rsid w:val="00D25E7E"/>
    <w:rsid w:val="00D40C4E"/>
    <w:rsid w:val="00D42507"/>
    <w:rsid w:val="00D52264"/>
    <w:rsid w:val="00D57BC7"/>
    <w:rsid w:val="00D6793E"/>
    <w:rsid w:val="00D91FC3"/>
    <w:rsid w:val="00D94199"/>
    <w:rsid w:val="00DC4F6B"/>
    <w:rsid w:val="00DD47AD"/>
    <w:rsid w:val="00DD583E"/>
    <w:rsid w:val="00DE5A51"/>
    <w:rsid w:val="00E064AE"/>
    <w:rsid w:val="00E23D38"/>
    <w:rsid w:val="00E47062"/>
    <w:rsid w:val="00E508D3"/>
    <w:rsid w:val="00E55E55"/>
    <w:rsid w:val="00E76CE0"/>
    <w:rsid w:val="00E937F2"/>
    <w:rsid w:val="00EA1A2E"/>
    <w:rsid w:val="00EA1B7A"/>
    <w:rsid w:val="00EA4599"/>
    <w:rsid w:val="00EA4A25"/>
    <w:rsid w:val="00EC057E"/>
    <w:rsid w:val="00EE2154"/>
    <w:rsid w:val="00F02682"/>
    <w:rsid w:val="00F04336"/>
    <w:rsid w:val="00F10D4E"/>
    <w:rsid w:val="00F31226"/>
    <w:rsid w:val="00F439BC"/>
    <w:rsid w:val="00F51CDA"/>
    <w:rsid w:val="00F7163E"/>
    <w:rsid w:val="00F82AA9"/>
    <w:rsid w:val="00F84C69"/>
    <w:rsid w:val="00F903AE"/>
    <w:rsid w:val="00F91FF4"/>
    <w:rsid w:val="00FA12B6"/>
    <w:rsid w:val="00FA38C7"/>
    <w:rsid w:val="00FC248E"/>
    <w:rsid w:val="00FC405E"/>
    <w:rsid w:val="00FC53DE"/>
    <w:rsid w:val="00FC7613"/>
    <w:rsid w:val="00FD0BA8"/>
    <w:rsid w:val="00FD1226"/>
    <w:rsid w:val="00FD38EA"/>
    <w:rsid w:val="00FD723C"/>
    <w:rsid w:val="00FE5EDA"/>
    <w:rsid w:val="00FF3346"/>
  </w:rsids>
  <m:mathPr>
    <m:mathFont m:val="Cambria Math"/>
    <m:brkBin m:val="before"/>
    <m:brkBinSub m:val="--"/>
    <m:smallFrac/>
    <m:dispDef/>
    <m:lMargin m:val="0"/>
    <m:rMargin m:val="0"/>
    <m:defJc m:val="centerGroup"/>
    <m:wrapRight/>
    <m:intLim m:val="subSup"/>
    <m:naryLim m:val="subSup"/>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85194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6715"/>
    <w:pPr>
      <w:keepNext/>
      <w:keepLines/>
      <w:spacing w:before="400" w:after="120" w:line="360" w:lineRule="auto"/>
      <w:outlineLvl w:val="0"/>
    </w:pPr>
    <w:rPr>
      <w:rFonts w:ascii="Times New Roman" w:eastAsia="Times New Roman" w:hAnsi="Times New Roman" w:cs="Times New Roman"/>
      <w:sz w:val="40"/>
      <w:szCs w:val="4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3BD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3BDA"/>
    <w:rPr>
      <w:rFonts w:ascii="Lucida Grande" w:hAnsi="Lucida Grande" w:cs="Lucida Grande"/>
      <w:sz w:val="18"/>
      <w:szCs w:val="18"/>
    </w:rPr>
  </w:style>
  <w:style w:type="table" w:styleId="TableGrid">
    <w:name w:val="Table Grid"/>
    <w:basedOn w:val="TableNormal"/>
    <w:rsid w:val="00573D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ite">
    <w:name w:val="HTML Cite"/>
    <w:basedOn w:val="DefaultParagraphFont"/>
    <w:uiPriority w:val="99"/>
    <w:semiHidden/>
    <w:unhideWhenUsed/>
    <w:rsid w:val="00BD744D"/>
    <w:rPr>
      <w:i/>
      <w:iCs/>
    </w:rPr>
  </w:style>
  <w:style w:type="character" w:styleId="Hyperlink">
    <w:name w:val="Hyperlink"/>
    <w:basedOn w:val="DefaultParagraphFont"/>
    <w:uiPriority w:val="99"/>
    <w:unhideWhenUsed/>
    <w:rsid w:val="00463A1B"/>
    <w:rPr>
      <w:color w:val="0000FF" w:themeColor="hyperlink"/>
      <w:u w:val="single"/>
    </w:rPr>
  </w:style>
  <w:style w:type="character" w:styleId="Emphasis">
    <w:name w:val="Emphasis"/>
    <w:basedOn w:val="DefaultParagraphFont"/>
    <w:uiPriority w:val="20"/>
    <w:qFormat/>
    <w:rsid w:val="00AF60CE"/>
    <w:rPr>
      <w:b/>
      <w:bCs/>
      <w:i w:val="0"/>
      <w:iCs w:val="0"/>
    </w:rPr>
  </w:style>
  <w:style w:type="character" w:customStyle="1" w:styleId="st1">
    <w:name w:val="st1"/>
    <w:basedOn w:val="DefaultParagraphFont"/>
    <w:rsid w:val="00AF60CE"/>
  </w:style>
  <w:style w:type="paragraph" w:styleId="NormalWeb">
    <w:name w:val="Normal (Web)"/>
    <w:basedOn w:val="Normal"/>
    <w:uiPriority w:val="99"/>
    <w:semiHidden/>
    <w:unhideWhenUsed/>
    <w:rsid w:val="00852DB4"/>
    <w:pPr>
      <w:spacing w:before="100" w:beforeAutospacing="1" w:after="100" w:afterAutospacing="1"/>
    </w:pPr>
    <w:rPr>
      <w:rFonts w:ascii="Times New Roman" w:hAnsi="Times New Roman" w:cs="Times New Roman"/>
      <w:lang w:val="en-AU" w:eastAsia="zh-CN"/>
    </w:rPr>
  </w:style>
  <w:style w:type="paragraph" w:styleId="PlainText">
    <w:name w:val="Plain Text"/>
    <w:basedOn w:val="Normal"/>
    <w:link w:val="PlainTextChar"/>
    <w:uiPriority w:val="99"/>
    <w:rsid w:val="00A937A2"/>
    <w:rPr>
      <w:rFonts w:ascii="Consolas" w:eastAsia="??" w:hAnsi="Consolas" w:cs="Consolas"/>
      <w:sz w:val="21"/>
      <w:szCs w:val="21"/>
      <w:lang w:val="en-AU" w:eastAsia="zh-CN"/>
    </w:rPr>
  </w:style>
  <w:style w:type="character" w:customStyle="1" w:styleId="PlainTextChar">
    <w:name w:val="Plain Text Char"/>
    <w:basedOn w:val="DefaultParagraphFont"/>
    <w:link w:val="PlainText"/>
    <w:uiPriority w:val="99"/>
    <w:rsid w:val="00A937A2"/>
    <w:rPr>
      <w:rFonts w:ascii="Consolas" w:eastAsia="??" w:hAnsi="Consolas" w:cs="Consolas"/>
      <w:sz w:val="21"/>
      <w:szCs w:val="21"/>
      <w:lang w:val="en-AU" w:eastAsia="zh-CN"/>
    </w:rPr>
  </w:style>
  <w:style w:type="paragraph" w:customStyle="1" w:styleId="p1">
    <w:name w:val="p1"/>
    <w:basedOn w:val="Normal"/>
    <w:rsid w:val="00387DDB"/>
    <w:pPr>
      <w:spacing w:before="100" w:beforeAutospacing="1" w:after="100" w:afterAutospacing="1"/>
    </w:pPr>
    <w:rPr>
      <w:rFonts w:ascii="Times" w:hAnsi="Times"/>
      <w:sz w:val="20"/>
      <w:szCs w:val="20"/>
      <w:lang w:val="en-AU"/>
    </w:rPr>
  </w:style>
  <w:style w:type="character" w:customStyle="1" w:styleId="s1">
    <w:name w:val="s1"/>
    <w:basedOn w:val="DefaultParagraphFont"/>
    <w:rsid w:val="00387DDB"/>
  </w:style>
  <w:style w:type="character" w:customStyle="1" w:styleId="apple-converted-space">
    <w:name w:val="apple-converted-space"/>
    <w:basedOn w:val="DefaultParagraphFont"/>
    <w:rsid w:val="00387DDB"/>
  </w:style>
  <w:style w:type="character" w:customStyle="1" w:styleId="s2">
    <w:name w:val="s2"/>
    <w:basedOn w:val="DefaultParagraphFont"/>
    <w:rsid w:val="008E74D9"/>
  </w:style>
  <w:style w:type="paragraph" w:styleId="ListParagraph">
    <w:name w:val="List Paragraph"/>
    <w:basedOn w:val="Normal"/>
    <w:uiPriority w:val="34"/>
    <w:qFormat/>
    <w:rsid w:val="00C82267"/>
    <w:pPr>
      <w:ind w:left="720"/>
      <w:contextualSpacing/>
    </w:pPr>
  </w:style>
  <w:style w:type="character" w:customStyle="1" w:styleId="Heading1Char">
    <w:name w:val="Heading 1 Char"/>
    <w:basedOn w:val="DefaultParagraphFont"/>
    <w:link w:val="Heading1"/>
    <w:uiPriority w:val="9"/>
    <w:rsid w:val="00456715"/>
    <w:rPr>
      <w:rFonts w:ascii="Times New Roman" w:eastAsia="Times New Roman" w:hAnsi="Times New Roman" w:cs="Times New Roman"/>
      <w:sz w:val="40"/>
      <w:szCs w:val="4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533566">
      <w:bodyDiv w:val="1"/>
      <w:marLeft w:val="0"/>
      <w:marRight w:val="0"/>
      <w:marTop w:val="0"/>
      <w:marBottom w:val="0"/>
      <w:divBdr>
        <w:top w:val="none" w:sz="0" w:space="0" w:color="auto"/>
        <w:left w:val="none" w:sz="0" w:space="0" w:color="auto"/>
        <w:bottom w:val="none" w:sz="0" w:space="0" w:color="auto"/>
        <w:right w:val="none" w:sz="0" w:space="0" w:color="auto"/>
      </w:divBdr>
    </w:div>
    <w:div w:id="290475663">
      <w:bodyDiv w:val="1"/>
      <w:marLeft w:val="0"/>
      <w:marRight w:val="0"/>
      <w:marTop w:val="0"/>
      <w:marBottom w:val="0"/>
      <w:divBdr>
        <w:top w:val="none" w:sz="0" w:space="0" w:color="auto"/>
        <w:left w:val="none" w:sz="0" w:space="0" w:color="auto"/>
        <w:bottom w:val="none" w:sz="0" w:space="0" w:color="auto"/>
        <w:right w:val="none" w:sz="0" w:space="0" w:color="auto"/>
      </w:divBdr>
    </w:div>
    <w:div w:id="539438593">
      <w:bodyDiv w:val="1"/>
      <w:marLeft w:val="0"/>
      <w:marRight w:val="0"/>
      <w:marTop w:val="0"/>
      <w:marBottom w:val="0"/>
      <w:divBdr>
        <w:top w:val="none" w:sz="0" w:space="0" w:color="auto"/>
        <w:left w:val="none" w:sz="0" w:space="0" w:color="auto"/>
        <w:bottom w:val="none" w:sz="0" w:space="0" w:color="auto"/>
        <w:right w:val="none" w:sz="0" w:space="0" w:color="auto"/>
      </w:divBdr>
    </w:div>
    <w:div w:id="573663092">
      <w:bodyDiv w:val="1"/>
      <w:marLeft w:val="0"/>
      <w:marRight w:val="0"/>
      <w:marTop w:val="0"/>
      <w:marBottom w:val="0"/>
      <w:divBdr>
        <w:top w:val="none" w:sz="0" w:space="0" w:color="auto"/>
        <w:left w:val="none" w:sz="0" w:space="0" w:color="auto"/>
        <w:bottom w:val="none" w:sz="0" w:space="0" w:color="auto"/>
        <w:right w:val="none" w:sz="0" w:space="0" w:color="auto"/>
      </w:divBdr>
    </w:div>
    <w:div w:id="681276086">
      <w:bodyDiv w:val="1"/>
      <w:marLeft w:val="0"/>
      <w:marRight w:val="0"/>
      <w:marTop w:val="0"/>
      <w:marBottom w:val="0"/>
      <w:divBdr>
        <w:top w:val="none" w:sz="0" w:space="0" w:color="auto"/>
        <w:left w:val="none" w:sz="0" w:space="0" w:color="auto"/>
        <w:bottom w:val="none" w:sz="0" w:space="0" w:color="auto"/>
        <w:right w:val="none" w:sz="0" w:space="0" w:color="auto"/>
      </w:divBdr>
    </w:div>
    <w:div w:id="681929738">
      <w:bodyDiv w:val="1"/>
      <w:marLeft w:val="0"/>
      <w:marRight w:val="0"/>
      <w:marTop w:val="0"/>
      <w:marBottom w:val="0"/>
      <w:divBdr>
        <w:top w:val="none" w:sz="0" w:space="0" w:color="auto"/>
        <w:left w:val="none" w:sz="0" w:space="0" w:color="auto"/>
        <w:bottom w:val="none" w:sz="0" w:space="0" w:color="auto"/>
        <w:right w:val="none" w:sz="0" w:space="0" w:color="auto"/>
      </w:divBdr>
    </w:div>
    <w:div w:id="714542817">
      <w:bodyDiv w:val="1"/>
      <w:marLeft w:val="0"/>
      <w:marRight w:val="0"/>
      <w:marTop w:val="0"/>
      <w:marBottom w:val="0"/>
      <w:divBdr>
        <w:top w:val="none" w:sz="0" w:space="0" w:color="auto"/>
        <w:left w:val="none" w:sz="0" w:space="0" w:color="auto"/>
        <w:bottom w:val="none" w:sz="0" w:space="0" w:color="auto"/>
        <w:right w:val="none" w:sz="0" w:space="0" w:color="auto"/>
      </w:divBdr>
    </w:div>
    <w:div w:id="906959537">
      <w:bodyDiv w:val="1"/>
      <w:marLeft w:val="0"/>
      <w:marRight w:val="0"/>
      <w:marTop w:val="0"/>
      <w:marBottom w:val="0"/>
      <w:divBdr>
        <w:top w:val="none" w:sz="0" w:space="0" w:color="auto"/>
        <w:left w:val="none" w:sz="0" w:space="0" w:color="auto"/>
        <w:bottom w:val="none" w:sz="0" w:space="0" w:color="auto"/>
        <w:right w:val="none" w:sz="0" w:space="0" w:color="auto"/>
      </w:divBdr>
    </w:div>
    <w:div w:id="1189877608">
      <w:bodyDiv w:val="1"/>
      <w:marLeft w:val="0"/>
      <w:marRight w:val="0"/>
      <w:marTop w:val="0"/>
      <w:marBottom w:val="0"/>
      <w:divBdr>
        <w:top w:val="none" w:sz="0" w:space="0" w:color="auto"/>
        <w:left w:val="none" w:sz="0" w:space="0" w:color="auto"/>
        <w:bottom w:val="none" w:sz="0" w:space="0" w:color="auto"/>
        <w:right w:val="none" w:sz="0" w:space="0" w:color="auto"/>
      </w:divBdr>
    </w:div>
    <w:div w:id="1288581278">
      <w:bodyDiv w:val="1"/>
      <w:marLeft w:val="0"/>
      <w:marRight w:val="0"/>
      <w:marTop w:val="0"/>
      <w:marBottom w:val="0"/>
      <w:divBdr>
        <w:top w:val="none" w:sz="0" w:space="0" w:color="auto"/>
        <w:left w:val="none" w:sz="0" w:space="0" w:color="auto"/>
        <w:bottom w:val="none" w:sz="0" w:space="0" w:color="auto"/>
        <w:right w:val="none" w:sz="0" w:space="0" w:color="auto"/>
      </w:divBdr>
    </w:div>
    <w:div w:id="1600217309">
      <w:bodyDiv w:val="1"/>
      <w:marLeft w:val="0"/>
      <w:marRight w:val="0"/>
      <w:marTop w:val="0"/>
      <w:marBottom w:val="0"/>
      <w:divBdr>
        <w:top w:val="none" w:sz="0" w:space="0" w:color="auto"/>
        <w:left w:val="none" w:sz="0" w:space="0" w:color="auto"/>
        <w:bottom w:val="none" w:sz="0" w:space="0" w:color="auto"/>
        <w:right w:val="none" w:sz="0" w:space="0" w:color="auto"/>
      </w:divBdr>
    </w:div>
    <w:div w:id="1662465187">
      <w:bodyDiv w:val="1"/>
      <w:marLeft w:val="0"/>
      <w:marRight w:val="0"/>
      <w:marTop w:val="0"/>
      <w:marBottom w:val="0"/>
      <w:divBdr>
        <w:top w:val="none" w:sz="0" w:space="0" w:color="auto"/>
        <w:left w:val="none" w:sz="0" w:space="0" w:color="auto"/>
        <w:bottom w:val="none" w:sz="0" w:space="0" w:color="auto"/>
        <w:right w:val="none" w:sz="0" w:space="0" w:color="auto"/>
      </w:divBdr>
    </w:div>
    <w:div w:id="1670668448">
      <w:bodyDiv w:val="1"/>
      <w:marLeft w:val="0"/>
      <w:marRight w:val="0"/>
      <w:marTop w:val="0"/>
      <w:marBottom w:val="0"/>
      <w:divBdr>
        <w:top w:val="none" w:sz="0" w:space="0" w:color="auto"/>
        <w:left w:val="none" w:sz="0" w:space="0" w:color="auto"/>
        <w:bottom w:val="none" w:sz="0" w:space="0" w:color="auto"/>
        <w:right w:val="none" w:sz="0" w:space="0" w:color="auto"/>
      </w:divBdr>
      <w:divsChild>
        <w:div w:id="1549486017">
          <w:marLeft w:val="0"/>
          <w:marRight w:val="0"/>
          <w:marTop w:val="0"/>
          <w:marBottom w:val="0"/>
          <w:divBdr>
            <w:top w:val="none" w:sz="0" w:space="0" w:color="auto"/>
            <w:left w:val="none" w:sz="0" w:space="0" w:color="auto"/>
            <w:bottom w:val="none" w:sz="0" w:space="0" w:color="auto"/>
            <w:right w:val="none" w:sz="0" w:space="0" w:color="auto"/>
          </w:divBdr>
        </w:div>
        <w:div w:id="1097866989">
          <w:marLeft w:val="0"/>
          <w:marRight w:val="0"/>
          <w:marTop w:val="0"/>
          <w:marBottom w:val="0"/>
          <w:divBdr>
            <w:top w:val="none" w:sz="0" w:space="0" w:color="auto"/>
            <w:left w:val="none" w:sz="0" w:space="0" w:color="auto"/>
            <w:bottom w:val="none" w:sz="0" w:space="0" w:color="auto"/>
            <w:right w:val="none" w:sz="0" w:space="0" w:color="auto"/>
          </w:divBdr>
        </w:div>
        <w:div w:id="1971013423">
          <w:marLeft w:val="0"/>
          <w:marRight w:val="0"/>
          <w:marTop w:val="0"/>
          <w:marBottom w:val="0"/>
          <w:divBdr>
            <w:top w:val="none" w:sz="0" w:space="0" w:color="auto"/>
            <w:left w:val="none" w:sz="0" w:space="0" w:color="auto"/>
            <w:bottom w:val="none" w:sz="0" w:space="0" w:color="auto"/>
            <w:right w:val="none" w:sz="0" w:space="0" w:color="auto"/>
          </w:divBdr>
        </w:div>
        <w:div w:id="2049337567">
          <w:marLeft w:val="0"/>
          <w:marRight w:val="0"/>
          <w:marTop w:val="0"/>
          <w:marBottom w:val="0"/>
          <w:divBdr>
            <w:top w:val="none" w:sz="0" w:space="0" w:color="auto"/>
            <w:left w:val="none" w:sz="0" w:space="0" w:color="auto"/>
            <w:bottom w:val="none" w:sz="0" w:space="0" w:color="auto"/>
            <w:right w:val="none" w:sz="0" w:space="0" w:color="auto"/>
          </w:divBdr>
        </w:div>
        <w:div w:id="1459959338">
          <w:marLeft w:val="0"/>
          <w:marRight w:val="0"/>
          <w:marTop w:val="0"/>
          <w:marBottom w:val="0"/>
          <w:divBdr>
            <w:top w:val="none" w:sz="0" w:space="0" w:color="auto"/>
            <w:left w:val="none" w:sz="0" w:space="0" w:color="auto"/>
            <w:bottom w:val="none" w:sz="0" w:space="0" w:color="auto"/>
            <w:right w:val="none" w:sz="0" w:space="0" w:color="auto"/>
          </w:divBdr>
        </w:div>
        <w:div w:id="1906185856">
          <w:marLeft w:val="0"/>
          <w:marRight w:val="0"/>
          <w:marTop w:val="0"/>
          <w:marBottom w:val="0"/>
          <w:divBdr>
            <w:top w:val="none" w:sz="0" w:space="0" w:color="auto"/>
            <w:left w:val="none" w:sz="0" w:space="0" w:color="auto"/>
            <w:bottom w:val="none" w:sz="0" w:space="0" w:color="auto"/>
            <w:right w:val="none" w:sz="0" w:space="0" w:color="auto"/>
          </w:divBdr>
        </w:div>
        <w:div w:id="1086996177">
          <w:marLeft w:val="0"/>
          <w:marRight w:val="0"/>
          <w:marTop w:val="0"/>
          <w:marBottom w:val="0"/>
          <w:divBdr>
            <w:top w:val="none" w:sz="0" w:space="0" w:color="auto"/>
            <w:left w:val="none" w:sz="0" w:space="0" w:color="auto"/>
            <w:bottom w:val="none" w:sz="0" w:space="0" w:color="auto"/>
            <w:right w:val="none" w:sz="0" w:space="0" w:color="auto"/>
          </w:divBdr>
        </w:div>
        <w:div w:id="1892767790">
          <w:marLeft w:val="0"/>
          <w:marRight w:val="0"/>
          <w:marTop w:val="0"/>
          <w:marBottom w:val="0"/>
          <w:divBdr>
            <w:top w:val="none" w:sz="0" w:space="0" w:color="auto"/>
            <w:left w:val="none" w:sz="0" w:space="0" w:color="auto"/>
            <w:bottom w:val="none" w:sz="0" w:space="0" w:color="auto"/>
            <w:right w:val="none" w:sz="0" w:space="0" w:color="auto"/>
          </w:divBdr>
        </w:div>
        <w:div w:id="2121605927">
          <w:marLeft w:val="0"/>
          <w:marRight w:val="0"/>
          <w:marTop w:val="0"/>
          <w:marBottom w:val="0"/>
          <w:divBdr>
            <w:top w:val="none" w:sz="0" w:space="0" w:color="auto"/>
            <w:left w:val="none" w:sz="0" w:space="0" w:color="auto"/>
            <w:bottom w:val="none" w:sz="0" w:space="0" w:color="auto"/>
            <w:right w:val="none" w:sz="0" w:space="0" w:color="auto"/>
          </w:divBdr>
        </w:div>
        <w:div w:id="814833340">
          <w:marLeft w:val="0"/>
          <w:marRight w:val="0"/>
          <w:marTop w:val="0"/>
          <w:marBottom w:val="0"/>
          <w:divBdr>
            <w:top w:val="none" w:sz="0" w:space="0" w:color="auto"/>
            <w:left w:val="none" w:sz="0" w:space="0" w:color="auto"/>
            <w:bottom w:val="none" w:sz="0" w:space="0" w:color="auto"/>
            <w:right w:val="none" w:sz="0" w:space="0" w:color="auto"/>
          </w:divBdr>
        </w:div>
      </w:divsChild>
    </w:div>
    <w:div w:id="1725524526">
      <w:bodyDiv w:val="1"/>
      <w:marLeft w:val="0"/>
      <w:marRight w:val="0"/>
      <w:marTop w:val="0"/>
      <w:marBottom w:val="0"/>
      <w:divBdr>
        <w:top w:val="none" w:sz="0" w:space="0" w:color="auto"/>
        <w:left w:val="none" w:sz="0" w:space="0" w:color="auto"/>
        <w:bottom w:val="none" w:sz="0" w:space="0" w:color="auto"/>
        <w:right w:val="none" w:sz="0" w:space="0" w:color="auto"/>
      </w:divBdr>
    </w:div>
    <w:div w:id="1785683998">
      <w:bodyDiv w:val="1"/>
      <w:marLeft w:val="0"/>
      <w:marRight w:val="0"/>
      <w:marTop w:val="0"/>
      <w:marBottom w:val="0"/>
      <w:divBdr>
        <w:top w:val="none" w:sz="0" w:space="0" w:color="auto"/>
        <w:left w:val="none" w:sz="0" w:space="0" w:color="auto"/>
        <w:bottom w:val="none" w:sz="0" w:space="0" w:color="auto"/>
        <w:right w:val="none" w:sz="0" w:space="0" w:color="auto"/>
      </w:divBdr>
    </w:div>
    <w:div w:id="1892764215">
      <w:bodyDiv w:val="1"/>
      <w:marLeft w:val="0"/>
      <w:marRight w:val="0"/>
      <w:marTop w:val="0"/>
      <w:marBottom w:val="0"/>
      <w:divBdr>
        <w:top w:val="none" w:sz="0" w:space="0" w:color="auto"/>
        <w:left w:val="none" w:sz="0" w:space="0" w:color="auto"/>
        <w:bottom w:val="none" w:sz="0" w:space="0" w:color="auto"/>
        <w:right w:val="none" w:sz="0" w:space="0" w:color="auto"/>
      </w:divBdr>
    </w:div>
    <w:div w:id="2115860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ts.edu.au/staff/natalina.zlatevsk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2012</Words>
  <Characters>11471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Bond University</Company>
  <LinksUpToDate>false</LinksUpToDate>
  <CharactersWithSpaces>13457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Natalina Zlatevska</dc:creator>
  <cp:lastModifiedBy>Natalina Zlatevska</cp:lastModifiedBy>
  <cp:revision>4</cp:revision>
  <cp:lastPrinted>2016-02-22T04:48:00Z</cp:lastPrinted>
  <dcterms:created xsi:type="dcterms:W3CDTF">2023-02-06T00:38:00Z</dcterms:created>
  <dcterms:modified xsi:type="dcterms:W3CDTF">2023-02-06T00:40:00Z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a4f0713-8a76-46fc-9033-3e1b6c45971d_Enabled">
    <vt:lpwstr>true</vt:lpwstr>
  </property>
  <property fmtid="{D5CDD505-2E9C-101B-9397-08002B2CF9AE}" pid="3" name="MSIP_Label_ba4f0713-8a76-46fc-9033-3e1b6c45971d_SetDate">
    <vt:lpwstr>2022-06-18T05:06:09Z</vt:lpwstr>
  </property>
  <property fmtid="{D5CDD505-2E9C-101B-9397-08002B2CF9AE}" pid="4" name="MSIP_Label_ba4f0713-8a76-46fc-9033-3e1b6c45971d_Method">
    <vt:lpwstr>Privileged</vt:lpwstr>
  </property>
  <property fmtid="{D5CDD505-2E9C-101B-9397-08002B2CF9AE}" pid="5" name="MSIP_Label_ba4f0713-8a76-46fc-9033-3e1b6c45971d_Name">
    <vt:lpwstr>UTS-Public</vt:lpwstr>
  </property>
  <property fmtid="{D5CDD505-2E9C-101B-9397-08002B2CF9AE}" pid="6" name="MSIP_Label_ba4f0713-8a76-46fc-9033-3e1b6c45971d_SiteId">
    <vt:lpwstr>e8911c26-cf9f-4a9c-878e-527807be8791</vt:lpwstr>
  </property>
  <property fmtid="{D5CDD505-2E9C-101B-9397-08002B2CF9AE}" pid="7" name="MSIP_Label_ba4f0713-8a76-46fc-9033-3e1b6c45971d_ActionId">
    <vt:lpwstr>cee6cd51-2b4a-4e21-8efc-ac41b9ad0328</vt:lpwstr>
  </property>
  <property fmtid="{D5CDD505-2E9C-101B-9397-08002B2CF9AE}" pid="8" name="MSIP_Label_ba4f0713-8a76-46fc-9033-3e1b6c45971d_ContentBits">
    <vt:lpwstr>0</vt:lpwstr>
  </property>
</Properties>
</file>